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66" w:rsidRPr="00B47A66" w:rsidRDefault="00DB72FD" w:rsidP="00B47A66">
      <w:pPr>
        <w:spacing w:line="360" w:lineRule="auto"/>
        <w:jc w:val="center"/>
        <w:rPr>
          <w:b/>
          <w:sz w:val="28"/>
          <w:szCs w:val="28"/>
          <w:lang w:val="uz-Cyrl-UZ"/>
        </w:rPr>
      </w:pPr>
      <w:bookmarkStart w:id="0" w:name="_GoBack"/>
      <w:r w:rsidRPr="00DB72FD">
        <w:rPr>
          <w:sz w:val="44"/>
          <w:szCs w:val="28"/>
          <w:lang w:val="uz-Cyrl-UZ"/>
        </w:rPr>
        <w:t>Ta’mirlash bazasi isitish va shammollatish sarfini hisoblash.</w:t>
      </w:r>
    </w:p>
    <w:bookmarkEnd w:id="0"/>
    <w:p w:rsidR="00B47A66" w:rsidRDefault="00B47A66" w:rsidP="00B47A66">
      <w:pPr>
        <w:spacing w:line="360" w:lineRule="auto"/>
        <w:jc w:val="center"/>
        <w:rPr>
          <w:b/>
          <w:sz w:val="28"/>
          <w:szCs w:val="28"/>
          <w:lang w:val="en-US"/>
        </w:rPr>
      </w:pPr>
    </w:p>
    <w:p w:rsidR="00B47A66" w:rsidRDefault="00B47A66" w:rsidP="00B47A66">
      <w:pPr>
        <w:spacing w:line="360" w:lineRule="auto"/>
        <w:jc w:val="center"/>
        <w:rPr>
          <w:b/>
          <w:sz w:val="28"/>
          <w:szCs w:val="28"/>
          <w:lang w:val="en-US"/>
        </w:rPr>
      </w:pPr>
    </w:p>
    <w:p w:rsidR="00B47A66" w:rsidRDefault="00B47A66" w:rsidP="00B47A66">
      <w:pPr>
        <w:spacing w:line="360" w:lineRule="auto"/>
        <w:jc w:val="center"/>
        <w:rPr>
          <w:b/>
          <w:sz w:val="28"/>
          <w:szCs w:val="28"/>
          <w:lang w:val="en-US"/>
        </w:rPr>
      </w:pPr>
    </w:p>
    <w:p w:rsidR="00B47A66" w:rsidRDefault="00B47A66" w:rsidP="00B47A66">
      <w:pPr>
        <w:spacing w:line="360" w:lineRule="auto"/>
        <w:jc w:val="center"/>
        <w:rPr>
          <w:b/>
          <w:sz w:val="28"/>
          <w:szCs w:val="28"/>
          <w:lang w:val="en-US"/>
        </w:rPr>
      </w:pPr>
    </w:p>
    <w:p w:rsidR="00B47A66" w:rsidRDefault="00B47A66" w:rsidP="00B47A66">
      <w:pPr>
        <w:spacing w:line="360" w:lineRule="auto"/>
        <w:jc w:val="center"/>
        <w:rPr>
          <w:b/>
          <w:sz w:val="28"/>
          <w:szCs w:val="28"/>
          <w:lang w:val="en-US"/>
        </w:rPr>
      </w:pPr>
    </w:p>
    <w:p w:rsidR="00B47A66" w:rsidRPr="00B47A66" w:rsidRDefault="00B47A66" w:rsidP="00B47A66">
      <w:pPr>
        <w:spacing w:line="360" w:lineRule="auto"/>
        <w:jc w:val="center"/>
        <w:rPr>
          <w:sz w:val="36"/>
          <w:szCs w:val="28"/>
          <w:lang w:val="uz-Cyrl-UZ"/>
        </w:rPr>
      </w:pPr>
      <w:r w:rsidRPr="00B47A66">
        <w:rPr>
          <w:sz w:val="36"/>
          <w:szCs w:val="28"/>
          <w:lang w:val="uz-Cyrl-UZ"/>
        </w:rPr>
        <w:t>Reja:</w:t>
      </w:r>
    </w:p>
    <w:p w:rsidR="00B47A66" w:rsidRPr="00B47A66" w:rsidRDefault="00B47A66" w:rsidP="00B47A66">
      <w:pPr>
        <w:spacing w:line="360" w:lineRule="auto"/>
        <w:jc w:val="center"/>
        <w:rPr>
          <w:b/>
          <w:sz w:val="28"/>
          <w:szCs w:val="28"/>
          <w:lang w:val="uz-Cyrl-UZ"/>
        </w:rPr>
      </w:pPr>
    </w:p>
    <w:p w:rsidR="00B47A66" w:rsidRPr="00B47A66" w:rsidRDefault="00B47A66" w:rsidP="00B47A66">
      <w:pPr>
        <w:spacing w:line="360" w:lineRule="auto"/>
        <w:rPr>
          <w:b/>
          <w:i/>
          <w:sz w:val="32"/>
          <w:szCs w:val="28"/>
          <w:lang w:val="uz-Cyrl-UZ"/>
        </w:rPr>
      </w:pPr>
      <w:r w:rsidRPr="00B47A66">
        <w:rPr>
          <w:b/>
          <w:i/>
          <w:sz w:val="32"/>
          <w:szCs w:val="28"/>
          <w:lang w:val="uz-Cyrl-UZ"/>
        </w:rPr>
        <w:t>1.SHamollatishning ko’rinishlari va uning qurilmasi.</w:t>
      </w:r>
    </w:p>
    <w:p w:rsidR="00B47A66" w:rsidRPr="00B47A66" w:rsidRDefault="00B47A66" w:rsidP="00B47A66">
      <w:pPr>
        <w:spacing w:line="360" w:lineRule="auto"/>
        <w:rPr>
          <w:b/>
          <w:i/>
          <w:sz w:val="32"/>
          <w:szCs w:val="28"/>
          <w:lang w:val="en-US"/>
        </w:rPr>
      </w:pPr>
      <w:r w:rsidRPr="00B47A66">
        <w:rPr>
          <w:b/>
          <w:i/>
          <w:sz w:val="32"/>
          <w:szCs w:val="28"/>
          <w:lang w:val="en-US"/>
        </w:rPr>
        <w:t>2.Ishlab chiqarishda isitish. Isitish sistemasining ko’rinishlari.</w:t>
      </w:r>
    </w:p>
    <w:p w:rsidR="00B47A66" w:rsidRPr="00B47A66" w:rsidRDefault="00B47A66" w:rsidP="00B47A66">
      <w:pPr>
        <w:spacing w:line="360" w:lineRule="auto"/>
        <w:rPr>
          <w:b/>
          <w:i/>
          <w:sz w:val="32"/>
          <w:szCs w:val="28"/>
          <w:lang w:val="en-US"/>
        </w:rPr>
      </w:pPr>
      <w:r w:rsidRPr="00B47A66">
        <w:rPr>
          <w:b/>
          <w:i/>
          <w:sz w:val="32"/>
          <w:szCs w:val="28"/>
          <w:lang w:val="en-US"/>
        </w:rPr>
        <w:t xml:space="preserve">3.Ishlab chiqarishda </w:t>
      </w:r>
      <w:r w:rsidRPr="00B47A66">
        <w:rPr>
          <w:b/>
          <w:i/>
          <w:sz w:val="32"/>
          <w:szCs w:val="28"/>
          <w:lang w:val="uz-Cyrl-UZ"/>
        </w:rPr>
        <w:t>yoritish</w:t>
      </w:r>
      <w:r w:rsidRPr="00B47A66">
        <w:rPr>
          <w:b/>
          <w:i/>
          <w:sz w:val="32"/>
          <w:szCs w:val="28"/>
          <w:lang w:val="en-US"/>
        </w:rPr>
        <w:t>. YOritishni turlari va ularga asosiy talablar.</w:t>
      </w:r>
    </w:p>
    <w:p w:rsidR="00B47A66" w:rsidRPr="00B47A66" w:rsidRDefault="00B47A66" w:rsidP="00B47A66">
      <w:pPr>
        <w:spacing w:line="360" w:lineRule="auto"/>
        <w:rPr>
          <w:b/>
          <w:i/>
          <w:sz w:val="32"/>
          <w:szCs w:val="28"/>
          <w:lang w:val="en-US"/>
        </w:rPr>
      </w:pPr>
      <w:r w:rsidRPr="00B47A66">
        <w:rPr>
          <w:b/>
          <w:i/>
          <w:sz w:val="32"/>
          <w:szCs w:val="28"/>
          <w:lang w:val="en-US"/>
        </w:rPr>
        <w:t>4.</w:t>
      </w:r>
      <w:r w:rsidRPr="00B47A66">
        <w:rPr>
          <w:b/>
          <w:i/>
          <w:sz w:val="32"/>
          <w:szCs w:val="28"/>
          <w:lang w:val="uz-Cyrl-UZ"/>
        </w:rPr>
        <w:t>SH</w:t>
      </w:r>
      <w:r w:rsidRPr="00B47A66">
        <w:rPr>
          <w:b/>
          <w:i/>
          <w:sz w:val="32"/>
          <w:szCs w:val="28"/>
          <w:lang w:val="en-US"/>
        </w:rPr>
        <w:t>axsiy himoya vositalari.</w:t>
      </w:r>
    </w:p>
    <w:p w:rsidR="00B47A66" w:rsidRPr="00B47A66" w:rsidRDefault="00B47A66" w:rsidP="00B47A66">
      <w:pPr>
        <w:spacing w:line="360" w:lineRule="auto"/>
        <w:jc w:val="both"/>
        <w:rPr>
          <w:sz w:val="28"/>
          <w:szCs w:val="28"/>
          <w:lang w:val="en-US"/>
        </w:rPr>
      </w:pPr>
    </w:p>
    <w:p w:rsidR="00B47A66" w:rsidRPr="00B47A66" w:rsidRDefault="00B47A66" w:rsidP="00DB72FD">
      <w:pPr>
        <w:spacing w:line="360" w:lineRule="auto"/>
        <w:ind w:left="1416"/>
        <w:rPr>
          <w:b/>
          <w:sz w:val="28"/>
          <w:szCs w:val="28"/>
          <w:lang w:val="en-US"/>
        </w:rPr>
      </w:pPr>
      <w:r>
        <w:rPr>
          <w:b/>
          <w:sz w:val="28"/>
          <w:szCs w:val="28"/>
          <w:lang w:val="en-US"/>
        </w:rPr>
        <w:br w:type="page"/>
      </w:r>
      <w:r w:rsidRPr="00B47A66">
        <w:rPr>
          <w:b/>
          <w:sz w:val="28"/>
          <w:szCs w:val="28"/>
          <w:lang w:val="en-US"/>
        </w:rPr>
        <w:lastRenderedPageBreak/>
        <w:t>Ishlab chiqarishda isitish. Isitish sistemasining ko’rinishlari</w:t>
      </w:r>
    </w:p>
    <w:p w:rsidR="00B47A66" w:rsidRPr="00B47A66" w:rsidRDefault="00B47A66" w:rsidP="00B47A66">
      <w:pPr>
        <w:spacing w:line="360" w:lineRule="auto"/>
        <w:ind w:firstLine="708"/>
        <w:jc w:val="center"/>
        <w:rPr>
          <w:b/>
          <w:sz w:val="28"/>
          <w:szCs w:val="28"/>
          <w:lang w:val="en-US"/>
        </w:rPr>
      </w:pPr>
    </w:p>
    <w:p w:rsidR="00B47A66" w:rsidRPr="00B47A66" w:rsidRDefault="00B47A66" w:rsidP="00B47A66">
      <w:pPr>
        <w:spacing w:line="360" w:lineRule="auto"/>
        <w:ind w:firstLine="708"/>
        <w:jc w:val="both"/>
        <w:rPr>
          <w:sz w:val="28"/>
          <w:szCs w:val="28"/>
          <w:lang w:val="en-US"/>
        </w:rPr>
      </w:pPr>
      <w:r w:rsidRPr="00B47A66">
        <w:rPr>
          <w:b/>
          <w:sz w:val="28"/>
          <w:szCs w:val="28"/>
          <w:lang w:val="en-US"/>
        </w:rPr>
        <w:t xml:space="preserve">  </w:t>
      </w:r>
      <w:r w:rsidRPr="00B47A66">
        <w:rPr>
          <w:sz w:val="28"/>
          <w:szCs w:val="28"/>
          <w:lang w:val="en-US"/>
        </w:rPr>
        <w:t xml:space="preserve">Isitish ishchi zonada normal ishlash sharoitini taminlash uchun havo haroratini saqlab turishga mo’ljallangandir. Isitish mahalliy va markaziy ko’rinishlarda bo’ladi. Ishlab chiqarish sharoitida mahalliy istishdan harakatdagi mashinalarning kabinalarida va asosiy ishlab chiqarish binosidan uzoqda joylashgan umumiy maydoni </w:t>
      </w:r>
      <w:smartTag w:uri="urn:schemas-microsoft-com:office:smarttags" w:element="metricconverter">
        <w:smartTagPr>
          <w:attr w:name="ProductID" w:val="500 m2"/>
        </w:smartTagPr>
        <w:r w:rsidRPr="00B47A66">
          <w:rPr>
            <w:sz w:val="28"/>
            <w:szCs w:val="28"/>
            <w:lang w:val="en-US"/>
          </w:rPr>
          <w:t>500 m</w:t>
        </w:r>
        <w:r w:rsidRPr="00B47A66">
          <w:rPr>
            <w:sz w:val="28"/>
            <w:szCs w:val="28"/>
            <w:vertAlign w:val="superscript"/>
            <w:lang w:val="en-US"/>
          </w:rPr>
          <w:t>2</w:t>
        </w:r>
      </w:smartTag>
      <w:r w:rsidRPr="00B47A66">
        <w:rPr>
          <w:sz w:val="28"/>
          <w:szCs w:val="28"/>
          <w:lang w:val="en-US"/>
        </w:rPr>
        <w:t xml:space="preserve"> dan ko’p bo’lmagan xonalarni istishda foydalaniladi. Qolgan holatlarda markaziy isitishdan foydalaniladi.</w:t>
      </w:r>
    </w:p>
    <w:p w:rsidR="00B47A66" w:rsidRPr="00B47A66" w:rsidRDefault="00B47A66" w:rsidP="00B47A66">
      <w:pPr>
        <w:shd w:val="clear" w:color="auto" w:fill="FFFFFF"/>
        <w:spacing w:line="360" w:lineRule="auto"/>
        <w:ind w:firstLine="720"/>
        <w:jc w:val="both"/>
        <w:rPr>
          <w:sz w:val="28"/>
          <w:szCs w:val="28"/>
          <w:lang w:val="en-US"/>
        </w:rPr>
      </w:pPr>
      <w:r w:rsidRPr="00B47A66">
        <w:rPr>
          <w:sz w:val="28"/>
          <w:szCs w:val="28"/>
          <w:lang w:val="en-US"/>
        </w:rPr>
        <w:t>Isitishda issiqlik manbai sifatida suv, bug’ va havodan foydalaniladi. Suv va par maxsus qozonxonalarda isitib xonalarda o’rnatilgan isitish moslamalariga quvur orqali uzatiladi. Xonalarga uzatiladigan issiq havo ko’p holda kalorifyerlarda, suv, bug’lari esa elektr yordamida isitiladi. SHunga mos ravishda isitish suv, bug’, havo bilan va kombinasiyalashgan isitishlarga bo’linadi. Suv yoki bug’ bilan isitishda isitish moslamalari sifatida radiatorlar yoki qovurg’ali quvurlardan foydalaniladi.</w:t>
      </w:r>
    </w:p>
    <w:p w:rsidR="00B47A66" w:rsidRPr="00B47A66" w:rsidRDefault="00B47A66" w:rsidP="00B47A66">
      <w:pPr>
        <w:shd w:val="clear" w:color="auto" w:fill="FFFFFF"/>
        <w:spacing w:line="360" w:lineRule="auto"/>
        <w:ind w:firstLine="720"/>
        <w:jc w:val="both"/>
        <w:rPr>
          <w:sz w:val="28"/>
          <w:szCs w:val="28"/>
          <w:lang w:val="en-US"/>
        </w:rPr>
      </w:pPr>
      <w:r w:rsidRPr="00B47A66">
        <w:rPr>
          <w:sz w:val="28"/>
          <w:szCs w:val="28"/>
          <w:lang w:val="en-US"/>
        </w:rPr>
        <w:t>Havo bilan isitish sistemasi markaziy va mahalliy turlarga bo’linadi. Havo bilan isitish markaziy sistemasi haydash uskunalari bilan jihozlangan bo’ladi. Bunday isitish sistemalarida kalorifyerlar isitiladigan xonalardan tashqarida o’rnatiladi. Agar xonadagi ma’lum bir zonani isitish talab etilsa, unda mahalliy havo bilan isitish agregatlari o’rnatiladi (9.8.-rasm).</w:t>
      </w:r>
    </w:p>
    <w:p w:rsidR="00B47A66" w:rsidRPr="00B47A66" w:rsidRDefault="00B47A66" w:rsidP="00B47A66">
      <w:pPr>
        <w:shd w:val="clear" w:color="auto" w:fill="FFFFFF"/>
        <w:spacing w:line="360" w:lineRule="auto"/>
        <w:ind w:right="22" w:firstLine="569"/>
        <w:jc w:val="both"/>
        <w:rPr>
          <w:sz w:val="28"/>
          <w:szCs w:val="28"/>
          <w:lang w:val="en-US"/>
        </w:rPr>
      </w:pPr>
      <w:r w:rsidRPr="00B47A66">
        <w:rPr>
          <w:spacing w:val="18"/>
          <w:sz w:val="28"/>
          <w:szCs w:val="28"/>
          <w:lang w:val="en-US"/>
        </w:rPr>
        <w:t xml:space="preserve">Mehnat muhofazasi nuqtai </w:t>
      </w:r>
      <w:r w:rsidRPr="00B47A66">
        <w:rPr>
          <w:spacing w:val="17"/>
          <w:sz w:val="28"/>
          <w:szCs w:val="28"/>
          <w:lang w:val="en-US"/>
        </w:rPr>
        <w:t xml:space="preserve">nazaridan qaraganda isitish </w:t>
      </w:r>
      <w:r w:rsidRPr="00B47A66">
        <w:rPr>
          <w:spacing w:val="16"/>
          <w:sz w:val="28"/>
          <w:szCs w:val="28"/>
          <w:lang w:val="en-US"/>
        </w:rPr>
        <w:t xml:space="preserve">sistemalari ishlab chiqarish </w:t>
      </w:r>
      <w:r w:rsidRPr="00B47A66">
        <w:rPr>
          <w:spacing w:val="-2"/>
          <w:sz w:val="28"/>
          <w:szCs w:val="28"/>
          <w:lang w:val="en-US"/>
        </w:rPr>
        <w:t xml:space="preserve">binolari va ish joylarining havosi </w:t>
      </w:r>
      <w:r w:rsidRPr="00B47A66">
        <w:rPr>
          <w:spacing w:val="1"/>
          <w:sz w:val="28"/>
          <w:szCs w:val="28"/>
          <w:lang w:val="en-US"/>
        </w:rPr>
        <w:t xml:space="preserve">haroratini butun isitish mavsumi </w:t>
      </w:r>
      <w:r w:rsidRPr="00B47A66">
        <w:rPr>
          <w:spacing w:val="15"/>
          <w:sz w:val="28"/>
          <w:szCs w:val="28"/>
          <w:lang w:val="en-US"/>
        </w:rPr>
        <w:t xml:space="preserve">davomida bir xil bo’lishini </w:t>
      </w:r>
      <w:r w:rsidRPr="00B47A66">
        <w:rPr>
          <w:spacing w:val="5"/>
          <w:sz w:val="28"/>
          <w:szCs w:val="28"/>
          <w:lang w:val="en-US"/>
        </w:rPr>
        <w:t xml:space="preserve">taminlashi, yong’in va portlashga </w:t>
      </w:r>
      <w:r w:rsidRPr="00B47A66">
        <w:rPr>
          <w:spacing w:val="-5"/>
          <w:sz w:val="28"/>
          <w:szCs w:val="28"/>
          <w:lang w:val="en-US"/>
        </w:rPr>
        <w:t>xavfsiz bo’lishi, shamollatish siste</w:t>
      </w:r>
      <w:r w:rsidRPr="00B47A66">
        <w:rPr>
          <w:spacing w:val="-5"/>
          <w:sz w:val="28"/>
          <w:szCs w:val="28"/>
          <w:lang w:val="en-US"/>
        </w:rPr>
        <w:softHyphen/>
      </w:r>
      <w:r w:rsidRPr="00B47A66">
        <w:rPr>
          <w:spacing w:val="7"/>
          <w:sz w:val="28"/>
          <w:szCs w:val="28"/>
          <w:lang w:val="en-US"/>
        </w:rPr>
        <w:t>malari  bilan bog’liq hamda foy</w:t>
      </w:r>
      <w:r w:rsidRPr="00B47A66">
        <w:rPr>
          <w:spacing w:val="-4"/>
          <w:sz w:val="28"/>
          <w:szCs w:val="28"/>
          <w:lang w:val="en-US"/>
        </w:rPr>
        <w:t>dalanishda qulay bo’lishi zarur.</w:t>
      </w:r>
    </w:p>
    <w:p w:rsidR="00B47A66" w:rsidRPr="00B47A66" w:rsidRDefault="00B47A66" w:rsidP="00B47A66">
      <w:pPr>
        <w:shd w:val="clear" w:color="auto" w:fill="FFFFFF"/>
        <w:spacing w:line="360" w:lineRule="auto"/>
        <w:ind w:firstLine="720"/>
        <w:jc w:val="both"/>
        <w:rPr>
          <w:sz w:val="28"/>
          <w:szCs w:val="28"/>
          <w:lang w:val="uz-Cyrl-UZ"/>
        </w:rPr>
      </w:pPr>
      <w:r w:rsidRPr="00B47A66">
        <w:rPr>
          <w:spacing w:val="-3"/>
          <w:sz w:val="28"/>
          <w:szCs w:val="28"/>
          <w:lang w:val="en-US"/>
        </w:rPr>
        <w:t>Asosiy va remont-tiklash ishlarini bajarish uchun uzoq, vaqt yoki doimiy</w:t>
      </w:r>
      <w:r w:rsidRPr="00B47A66">
        <w:rPr>
          <w:spacing w:val="-3"/>
          <w:sz w:val="28"/>
          <w:szCs w:val="28"/>
          <w:lang w:val="uz-Cyrl-UZ"/>
        </w:rPr>
        <w:t xml:space="preserve"> ravishda (2 soatdan </w:t>
      </w:r>
      <w:r w:rsidRPr="00B47A66">
        <w:rPr>
          <w:spacing w:val="-4"/>
          <w:sz w:val="28"/>
          <w:szCs w:val="28"/>
          <w:lang w:val="uz-Cyrl-UZ"/>
        </w:rPr>
        <w:t>ortiq) odamlar ishlaydigan har qanday bino va inshoatlarda isitish amalga oshirilishikerak.</w:t>
      </w:r>
    </w:p>
    <w:p w:rsidR="00B47A66" w:rsidRPr="00B47A66" w:rsidRDefault="00DB72FD" w:rsidP="00B47A66">
      <w:pPr>
        <w:pStyle w:val="af4"/>
        <w:spacing w:line="360" w:lineRule="auto"/>
        <w:jc w:val="center"/>
        <w:rPr>
          <w:sz w:val="28"/>
          <w:szCs w:val="28"/>
        </w:rPr>
      </w:pPr>
      <w:r>
        <w:rPr>
          <w:noProof/>
          <w:sz w:val="28"/>
          <w:szCs w:val="28"/>
        </w:rPr>
        <w:lastRenderedPageBreak/>
        <w:drawing>
          <wp:inline distT="0" distB="0" distL="0" distR="0">
            <wp:extent cx="4366895" cy="2223135"/>
            <wp:effectExtent l="0" t="0" r="0" b="5715"/>
            <wp:docPr id="16" name="Рисунок 1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
                    <pic:cNvPicPr>
                      <a:picLocks noChangeAspect="1" noChangeArrowheads="1"/>
                    </pic:cNvPicPr>
                  </pic:nvPicPr>
                  <pic:blipFill>
                    <a:blip r:embed="rId6">
                      <a:lum bright="6000"/>
                      <a:extLst>
                        <a:ext uri="{28A0092B-C50C-407E-A947-70E740481C1C}">
                          <a14:useLocalDpi xmlns:a14="http://schemas.microsoft.com/office/drawing/2010/main" val="0"/>
                        </a:ext>
                      </a:extLst>
                    </a:blip>
                    <a:srcRect/>
                    <a:stretch>
                      <a:fillRect/>
                    </a:stretch>
                  </pic:blipFill>
                  <pic:spPr bwMode="auto">
                    <a:xfrm>
                      <a:off x="0" y="0"/>
                      <a:ext cx="4366895" cy="2223135"/>
                    </a:xfrm>
                    <a:prstGeom prst="rect">
                      <a:avLst/>
                    </a:prstGeom>
                    <a:noFill/>
                    <a:ln>
                      <a:noFill/>
                    </a:ln>
                  </pic:spPr>
                </pic:pic>
              </a:graphicData>
            </a:graphic>
          </wp:inline>
        </w:drawing>
      </w:r>
    </w:p>
    <w:p w:rsidR="00B47A66" w:rsidRPr="00B47A66" w:rsidRDefault="00B47A66" w:rsidP="00B47A66">
      <w:pPr>
        <w:shd w:val="clear" w:color="auto" w:fill="FFFFFF"/>
        <w:spacing w:line="360" w:lineRule="auto"/>
        <w:jc w:val="center"/>
        <w:rPr>
          <w:spacing w:val="-4"/>
          <w:sz w:val="28"/>
          <w:szCs w:val="28"/>
          <w:lang w:val="en-US"/>
        </w:rPr>
      </w:pPr>
      <w:r w:rsidRPr="00B47A66">
        <w:rPr>
          <w:sz w:val="28"/>
          <w:szCs w:val="28"/>
          <w:lang w:val="en-US"/>
        </w:rPr>
        <w:t xml:space="preserve">rasm. Havo bilan  isitish agregatining sxemasi: </w:t>
      </w:r>
      <w:r w:rsidRPr="00B47A66">
        <w:rPr>
          <w:spacing w:val="-4"/>
          <w:sz w:val="28"/>
          <w:szCs w:val="28"/>
          <w:lang w:val="en-US"/>
        </w:rPr>
        <w:t>1-shamollatkich; 2-suvli  radiator: 3-temir  yopgichlar.</w:t>
      </w:r>
    </w:p>
    <w:p w:rsidR="00B47A66" w:rsidRPr="00B47A66" w:rsidRDefault="00B47A66" w:rsidP="00B47A66">
      <w:pPr>
        <w:shd w:val="clear" w:color="auto" w:fill="FFFFFF"/>
        <w:spacing w:line="360" w:lineRule="auto"/>
        <w:jc w:val="center"/>
        <w:rPr>
          <w:spacing w:val="18"/>
          <w:sz w:val="28"/>
          <w:szCs w:val="28"/>
          <w:lang w:val="en-US"/>
        </w:rPr>
      </w:pPr>
    </w:p>
    <w:p w:rsidR="00B47A66" w:rsidRPr="00B47A66" w:rsidRDefault="00B47A66" w:rsidP="00B47A66">
      <w:pPr>
        <w:shd w:val="clear" w:color="auto" w:fill="FFFFFF"/>
        <w:spacing w:line="360" w:lineRule="auto"/>
        <w:ind w:left="14" w:right="7" w:firstLine="706"/>
        <w:jc w:val="both"/>
        <w:rPr>
          <w:sz w:val="28"/>
          <w:szCs w:val="28"/>
          <w:lang w:val="uz-Cyrl-UZ"/>
        </w:rPr>
      </w:pPr>
      <w:r w:rsidRPr="00B47A66">
        <w:rPr>
          <w:spacing w:val="1"/>
          <w:sz w:val="28"/>
          <w:szCs w:val="28"/>
          <w:lang w:val="uz-Cyrl-UZ"/>
        </w:rPr>
        <w:t xml:space="preserve">Past bosimli suv bilan isitish sistemalarida suvning harorati isitish moslamalariga </w:t>
      </w:r>
      <w:r w:rsidRPr="00B47A66">
        <w:rPr>
          <w:spacing w:val="-2"/>
          <w:sz w:val="28"/>
          <w:szCs w:val="28"/>
          <w:lang w:val="uz-Cyrl-UZ"/>
        </w:rPr>
        <w:t>kirish vaqtida 85...95°S, ulardan kaytib chiqishda esa 65-70°S atrofida bo’ladi.</w:t>
      </w:r>
    </w:p>
    <w:p w:rsidR="00B47A66" w:rsidRPr="00B47A66" w:rsidRDefault="00B47A66" w:rsidP="00B47A66">
      <w:pPr>
        <w:shd w:val="clear" w:color="auto" w:fill="FFFFFF"/>
        <w:spacing w:line="360" w:lineRule="auto"/>
        <w:ind w:firstLine="720"/>
        <w:jc w:val="both"/>
        <w:rPr>
          <w:sz w:val="28"/>
          <w:szCs w:val="28"/>
          <w:lang w:val="uz-Cyrl-UZ"/>
        </w:rPr>
      </w:pPr>
      <w:r w:rsidRPr="00B47A66">
        <w:rPr>
          <w:spacing w:val="-1"/>
          <w:sz w:val="28"/>
          <w:szCs w:val="28"/>
          <w:lang w:val="uz-Cyrl-UZ"/>
        </w:rPr>
        <w:t xml:space="preserve">YUqori bosimli suv bilan isitish sistemasi suvni mexanik aylanishini yuzaga keltiruvchi </w:t>
      </w:r>
      <w:r w:rsidRPr="00B47A66">
        <w:rPr>
          <w:spacing w:val="5"/>
          <w:sz w:val="28"/>
          <w:szCs w:val="28"/>
          <w:lang w:val="uz-Cyrl-UZ"/>
        </w:rPr>
        <w:t xml:space="preserve">yopiq sistemadan tashkil topgan bo’ladi. </w:t>
      </w:r>
      <w:r w:rsidRPr="00B47A66">
        <w:rPr>
          <w:spacing w:val="5"/>
          <w:sz w:val="28"/>
          <w:szCs w:val="28"/>
          <w:lang w:val="en-US"/>
        </w:rPr>
        <w:t>YUqori bosimli isitish sistemalari isitish</w:t>
      </w:r>
      <w:r w:rsidRPr="00B47A66">
        <w:rPr>
          <w:spacing w:val="5"/>
          <w:sz w:val="28"/>
          <w:szCs w:val="28"/>
          <w:lang w:val="uz-Cyrl-UZ"/>
        </w:rPr>
        <w:t xml:space="preserve">  </w:t>
      </w:r>
      <w:r w:rsidRPr="00B47A66">
        <w:rPr>
          <w:spacing w:val="5"/>
          <w:sz w:val="28"/>
          <w:szCs w:val="28"/>
          <w:lang w:val="en-US"/>
        </w:rPr>
        <w:t xml:space="preserve"> </w:t>
      </w:r>
      <w:r w:rsidRPr="00B47A66">
        <w:rPr>
          <w:sz w:val="28"/>
          <w:szCs w:val="28"/>
          <w:lang w:val="en-US"/>
        </w:rPr>
        <w:t xml:space="preserve">jihozlarida </w:t>
      </w:r>
      <w:r w:rsidRPr="00B47A66">
        <w:rPr>
          <w:sz w:val="28"/>
          <w:szCs w:val="28"/>
          <w:lang w:val="uz-Cyrl-UZ"/>
        </w:rPr>
        <w:t xml:space="preserve"> </w:t>
      </w:r>
      <w:r w:rsidRPr="00B47A66">
        <w:rPr>
          <w:sz w:val="28"/>
          <w:szCs w:val="28"/>
          <w:lang w:val="en-US"/>
        </w:rPr>
        <w:t xml:space="preserve">harorat 120-135°S gacha etadi. </w:t>
      </w:r>
    </w:p>
    <w:p w:rsidR="00B47A66" w:rsidRPr="00B47A66" w:rsidRDefault="00B47A66" w:rsidP="00B47A66">
      <w:pPr>
        <w:shd w:val="clear" w:color="auto" w:fill="FFFFFF"/>
        <w:spacing w:line="360" w:lineRule="auto"/>
        <w:ind w:right="22" w:firstLine="708"/>
        <w:jc w:val="both"/>
        <w:rPr>
          <w:sz w:val="28"/>
          <w:szCs w:val="28"/>
          <w:lang w:val="uz-Cyrl-UZ"/>
        </w:rPr>
      </w:pPr>
      <w:r w:rsidRPr="00B47A66">
        <w:rPr>
          <w:spacing w:val="1"/>
          <w:sz w:val="28"/>
          <w:szCs w:val="28"/>
          <w:lang w:val="uz-Cyrl-UZ"/>
        </w:rPr>
        <w:t xml:space="preserve">Bug’ bilan isitish sistemalari ham o’z navbatida past bosimli (70 kPa gacha) va yuqori </w:t>
      </w:r>
      <w:r w:rsidRPr="00B47A66">
        <w:rPr>
          <w:spacing w:val="-2"/>
          <w:sz w:val="28"/>
          <w:szCs w:val="28"/>
          <w:lang w:val="uz-Cyrl-UZ"/>
        </w:rPr>
        <w:t>bosimli (70 k Pa dan yuqori) bo’ladi.</w:t>
      </w:r>
    </w:p>
    <w:p w:rsidR="00B47A66" w:rsidRPr="00B47A66" w:rsidRDefault="00B47A66" w:rsidP="00B47A66">
      <w:pPr>
        <w:shd w:val="clear" w:color="auto" w:fill="FFFFFF"/>
        <w:spacing w:line="360" w:lineRule="auto"/>
        <w:ind w:left="29" w:firstLine="691"/>
        <w:jc w:val="both"/>
        <w:rPr>
          <w:spacing w:val="-3"/>
          <w:sz w:val="28"/>
          <w:szCs w:val="28"/>
          <w:lang w:val="uz-Cyrl-UZ"/>
        </w:rPr>
      </w:pPr>
      <w:r w:rsidRPr="00B47A66">
        <w:rPr>
          <w:spacing w:val="5"/>
          <w:sz w:val="28"/>
          <w:szCs w:val="28"/>
          <w:lang w:val="uz-Cyrl-UZ"/>
        </w:rPr>
        <w:t xml:space="preserve">Havo bilan isitish sistemalarida sovuq havo so’ruvchi shamollatkichlar yordamida </w:t>
      </w:r>
      <w:r w:rsidRPr="00B47A66">
        <w:rPr>
          <w:sz w:val="28"/>
          <w:szCs w:val="28"/>
          <w:lang w:val="uz-Cyrl-UZ"/>
        </w:rPr>
        <w:t xml:space="preserve">kalorifyerlarning tentlariga uzatiladi va yuqori haroratli tentlar orasidan o’tishi </w:t>
      </w:r>
      <w:r w:rsidRPr="00B47A66">
        <w:rPr>
          <w:spacing w:val="-3"/>
          <w:sz w:val="28"/>
          <w:szCs w:val="28"/>
          <w:lang w:val="uz-Cyrl-UZ"/>
        </w:rPr>
        <w:t>vaqtida isigan havo xonaga yo’naltiriladi.</w:t>
      </w:r>
    </w:p>
    <w:p w:rsidR="00B47A66" w:rsidRPr="00B47A66" w:rsidRDefault="00B47A66" w:rsidP="00B47A66">
      <w:pPr>
        <w:shd w:val="clear" w:color="auto" w:fill="FFFFFF"/>
        <w:spacing w:line="360" w:lineRule="auto"/>
        <w:ind w:left="29" w:firstLine="691"/>
        <w:jc w:val="center"/>
        <w:rPr>
          <w:b/>
          <w:sz w:val="28"/>
          <w:szCs w:val="28"/>
          <w:lang w:val="en-US"/>
        </w:rPr>
      </w:pPr>
      <w:r w:rsidRPr="00B47A66">
        <w:rPr>
          <w:spacing w:val="-3"/>
          <w:sz w:val="28"/>
          <w:szCs w:val="28"/>
          <w:lang w:val="uz-Cyrl-UZ"/>
        </w:rPr>
        <w:br w:type="page"/>
      </w:r>
      <w:r w:rsidRPr="00B47A66">
        <w:rPr>
          <w:b/>
          <w:sz w:val="28"/>
          <w:szCs w:val="28"/>
          <w:lang w:val="en-US"/>
        </w:rPr>
        <w:lastRenderedPageBreak/>
        <w:t>Ishlab chiqarishda yoritish. YOritishni turlari va ularga asosiy talablar</w:t>
      </w:r>
    </w:p>
    <w:p w:rsidR="00B47A66" w:rsidRPr="00B47A66" w:rsidRDefault="00B47A66" w:rsidP="00B47A66">
      <w:pPr>
        <w:spacing w:line="360" w:lineRule="auto"/>
        <w:rPr>
          <w:b/>
          <w:sz w:val="28"/>
          <w:szCs w:val="28"/>
          <w:lang w:val="en-US"/>
        </w:rPr>
      </w:pPr>
    </w:p>
    <w:p w:rsidR="00B47A66" w:rsidRPr="00B47A66" w:rsidRDefault="00B47A66" w:rsidP="00B47A66">
      <w:pPr>
        <w:shd w:val="clear" w:color="auto" w:fill="FFFFFF"/>
        <w:spacing w:line="360" w:lineRule="auto"/>
        <w:ind w:firstLine="720"/>
        <w:jc w:val="both"/>
        <w:rPr>
          <w:spacing w:val="-2"/>
          <w:sz w:val="28"/>
          <w:szCs w:val="28"/>
          <w:lang w:val="en-US"/>
        </w:rPr>
      </w:pPr>
      <w:r w:rsidRPr="00B47A66">
        <w:rPr>
          <w:spacing w:val="-4"/>
          <w:sz w:val="28"/>
          <w:szCs w:val="28"/>
          <w:lang w:val="en-US"/>
        </w:rPr>
        <w:t xml:space="preserve">Ishlab chiqarishda yoritish-mehnatning muhim gigienik ko’rsatkichi, uni ilmiy tashkil etishning </w:t>
      </w:r>
      <w:r w:rsidRPr="00B47A66">
        <w:rPr>
          <w:spacing w:val="2"/>
          <w:sz w:val="28"/>
          <w:szCs w:val="28"/>
          <w:lang w:val="en-US"/>
        </w:rPr>
        <w:t xml:space="preserve">ajralmas qismi va ishlab chiqarish madaniyati hisoblanadi. YOrug’lik orqali biz tashqi </w:t>
      </w:r>
      <w:r w:rsidRPr="00B47A66">
        <w:rPr>
          <w:spacing w:val="-4"/>
          <w:sz w:val="28"/>
          <w:szCs w:val="28"/>
          <w:lang w:val="en-US"/>
        </w:rPr>
        <w:t xml:space="preserve">omillarning sifati shakli haqidagi informasiyalarni ko’zimiz orqali miyamizga etkazamiz. </w:t>
      </w:r>
      <w:r w:rsidRPr="00B47A66">
        <w:rPr>
          <w:spacing w:val="-2"/>
          <w:sz w:val="28"/>
          <w:szCs w:val="28"/>
          <w:lang w:val="en-US"/>
        </w:rPr>
        <w:t xml:space="preserve">YOrug’lik orqali biz narsalarni o’lchami, rangini osonlik bilan seza olamiz. YOrug’likda biz uzoq </w:t>
      </w:r>
      <w:r w:rsidRPr="00B47A66">
        <w:rPr>
          <w:spacing w:val="-6"/>
          <w:sz w:val="28"/>
          <w:szCs w:val="28"/>
          <w:lang w:val="en-US"/>
        </w:rPr>
        <w:t xml:space="preserve">vaqt charchamasdan, sifatli va unumli ishlash mumkin. YOrug’likni ta’sirida ishlab </w:t>
      </w:r>
      <w:r w:rsidRPr="00B47A66">
        <w:rPr>
          <w:spacing w:val="-4"/>
          <w:sz w:val="28"/>
          <w:szCs w:val="28"/>
          <w:lang w:val="en-US"/>
        </w:rPr>
        <w:t xml:space="preserve">chiqarishda jarayonlarni xavfsiz bajarish mumkin. Normal yorug’lik, ishlovchilarning ruhiy </w:t>
      </w:r>
      <w:r w:rsidRPr="00B47A66">
        <w:rPr>
          <w:spacing w:val="-7"/>
          <w:sz w:val="28"/>
          <w:szCs w:val="28"/>
          <w:lang w:val="en-US"/>
        </w:rPr>
        <w:t xml:space="preserve">holatiga ijobiy ta’sir etadi. YOritish tabiiy (bevosita quyosh yordamida uning nurlarini fazodagi </w:t>
      </w:r>
      <w:r w:rsidRPr="00B47A66">
        <w:rPr>
          <w:spacing w:val="-2"/>
          <w:sz w:val="28"/>
          <w:szCs w:val="28"/>
          <w:lang w:val="en-US"/>
        </w:rPr>
        <w:t>diffuziyasi  orqali) va sun’iy (elektrik lampalar yordamida amalga oshiriladigan) bo’ladi.</w:t>
      </w:r>
    </w:p>
    <w:p w:rsidR="00B47A66" w:rsidRPr="00B47A66" w:rsidRDefault="00B47A66" w:rsidP="00B47A66">
      <w:pPr>
        <w:shd w:val="clear" w:color="auto" w:fill="FFFFFF"/>
        <w:spacing w:line="360" w:lineRule="auto"/>
        <w:ind w:firstLine="720"/>
        <w:jc w:val="both"/>
        <w:rPr>
          <w:spacing w:val="-3"/>
          <w:w w:val="109"/>
          <w:sz w:val="28"/>
          <w:szCs w:val="28"/>
          <w:lang w:val="uz-Cyrl-UZ"/>
        </w:rPr>
      </w:pPr>
      <w:r w:rsidRPr="00B47A66">
        <w:rPr>
          <w:b/>
          <w:spacing w:val="-2"/>
          <w:sz w:val="28"/>
          <w:szCs w:val="28"/>
          <w:lang w:val="en-US"/>
        </w:rPr>
        <w:t xml:space="preserve">YOritishning asosiy texnik kattaliklari. </w:t>
      </w:r>
      <w:r w:rsidRPr="00B47A66">
        <w:rPr>
          <w:spacing w:val="-5"/>
          <w:sz w:val="28"/>
          <w:szCs w:val="28"/>
          <w:lang w:val="en-US"/>
        </w:rPr>
        <w:t>YOrug’lik-bu elektromagnit spektrini ko’rinadigan nurlanishidir. Uning asosiy xarakteristika</w:t>
      </w:r>
      <w:r w:rsidRPr="00B47A66">
        <w:rPr>
          <w:spacing w:val="-3"/>
          <w:w w:val="109"/>
          <w:sz w:val="28"/>
          <w:szCs w:val="28"/>
          <w:lang w:val="en-US"/>
        </w:rPr>
        <w:t xml:space="preserve">si to’lqin  uzunligi </w:t>
      </w:r>
      <w:r w:rsidRPr="00B47A66">
        <w:rPr>
          <w:spacing w:val="-3"/>
          <w:w w:val="109"/>
          <w:position w:val="-6"/>
          <w:sz w:val="28"/>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3.65pt" o:ole="">
            <v:imagedata r:id="rId7" o:title=""/>
          </v:shape>
          <o:OLEObject Type="Embed" ProgID="Equation.3" ShapeID="_x0000_i1025" DrawAspect="Content" ObjectID="_1769323409" r:id="rId8"/>
        </w:object>
      </w:r>
      <w:r w:rsidRPr="00B47A66">
        <w:rPr>
          <w:i/>
          <w:iCs/>
          <w:spacing w:val="-3"/>
          <w:w w:val="109"/>
          <w:sz w:val="28"/>
          <w:szCs w:val="28"/>
          <w:lang w:val="en-US"/>
        </w:rPr>
        <w:t xml:space="preserve"> </w:t>
      </w:r>
      <w:r w:rsidRPr="00B47A66">
        <w:rPr>
          <w:spacing w:val="-3"/>
          <w:w w:val="109"/>
          <w:sz w:val="28"/>
          <w:szCs w:val="28"/>
          <w:lang w:val="en-US"/>
        </w:rPr>
        <w:t xml:space="preserve">va tebranish chastotasi </w:t>
      </w:r>
      <w:r w:rsidRPr="00B47A66">
        <w:rPr>
          <w:spacing w:val="-3"/>
          <w:w w:val="109"/>
          <w:position w:val="-6"/>
          <w:sz w:val="28"/>
          <w:szCs w:val="28"/>
        </w:rPr>
        <w:object w:dxaOrig="200" w:dyaOrig="220">
          <v:shape id="_x0000_i1026" type="#_x0000_t75" style="width:9.95pt;height:11.15pt" o:ole="">
            <v:imagedata r:id="rId9" o:title=""/>
          </v:shape>
          <o:OLEObject Type="Embed" ProgID="Equation.3" ShapeID="_x0000_i1026" DrawAspect="Content" ObjectID="_1769323410" r:id="rId10"/>
        </w:object>
      </w:r>
      <w:r w:rsidRPr="00B47A66">
        <w:rPr>
          <w:spacing w:val="-3"/>
          <w:w w:val="109"/>
          <w:sz w:val="28"/>
          <w:szCs w:val="28"/>
          <w:lang w:val="en-US"/>
        </w:rPr>
        <w:t xml:space="preserve"> hisoblanib ular o’zaro quyidagi bog’liqlikda bo’ladi.</w:t>
      </w:r>
    </w:p>
    <w:p w:rsidR="00B47A66" w:rsidRPr="00B47A66" w:rsidRDefault="00B47A66" w:rsidP="00B47A66">
      <w:pPr>
        <w:shd w:val="clear" w:color="auto" w:fill="FFFFFF"/>
        <w:spacing w:line="360" w:lineRule="auto"/>
        <w:ind w:firstLine="720"/>
        <w:jc w:val="both"/>
        <w:rPr>
          <w:sz w:val="28"/>
          <w:szCs w:val="28"/>
          <w:lang w:val="uz-Cyrl-UZ"/>
        </w:rPr>
      </w:pPr>
    </w:p>
    <w:p w:rsidR="00B47A66" w:rsidRPr="00B47A66" w:rsidRDefault="00B47A66" w:rsidP="00B47A66">
      <w:pPr>
        <w:shd w:val="clear" w:color="auto" w:fill="FFFFFF"/>
        <w:tabs>
          <w:tab w:val="left" w:pos="8028"/>
        </w:tabs>
        <w:spacing w:line="360" w:lineRule="auto"/>
        <w:jc w:val="center"/>
        <w:rPr>
          <w:spacing w:val="-6"/>
          <w:sz w:val="28"/>
          <w:szCs w:val="28"/>
          <w:lang w:val="en-US"/>
        </w:rPr>
      </w:pPr>
      <w:r w:rsidRPr="00B47A66">
        <w:rPr>
          <w:spacing w:val="-3"/>
          <w:w w:val="109"/>
          <w:sz w:val="28"/>
          <w:szCs w:val="28"/>
          <w:lang w:val="en-US"/>
        </w:rPr>
        <w:t xml:space="preserve">                   </w:t>
      </w:r>
      <w:r w:rsidRPr="00B47A66">
        <w:rPr>
          <w:spacing w:val="-3"/>
          <w:w w:val="109"/>
          <w:position w:val="-6"/>
          <w:sz w:val="28"/>
          <w:szCs w:val="28"/>
        </w:rPr>
        <w:object w:dxaOrig="220" w:dyaOrig="279">
          <v:shape id="_x0000_i1027" type="#_x0000_t75" style="width:11.15pt;height:13.65pt" o:ole="">
            <v:imagedata r:id="rId11" o:title=""/>
          </v:shape>
          <o:OLEObject Type="Embed" ProgID="Equation.3" ShapeID="_x0000_i1027" DrawAspect="Content" ObjectID="_1769323411" r:id="rId12"/>
        </w:object>
      </w:r>
      <w:r w:rsidRPr="00B47A66">
        <w:rPr>
          <w:spacing w:val="-3"/>
          <w:w w:val="109"/>
          <w:sz w:val="28"/>
          <w:szCs w:val="28"/>
          <w:lang w:val="en-US"/>
        </w:rPr>
        <w:t xml:space="preserve">= </w:t>
      </w:r>
      <w:r w:rsidRPr="00B47A66">
        <w:rPr>
          <w:spacing w:val="4"/>
          <w:sz w:val="28"/>
          <w:szCs w:val="28"/>
          <w:lang w:val="en-US"/>
        </w:rPr>
        <w:t>s/</w:t>
      </w:r>
      <w:r w:rsidRPr="00B47A66">
        <w:rPr>
          <w:spacing w:val="-3"/>
          <w:w w:val="109"/>
          <w:position w:val="-6"/>
          <w:sz w:val="28"/>
          <w:szCs w:val="28"/>
        </w:rPr>
        <w:object w:dxaOrig="200" w:dyaOrig="220">
          <v:shape id="_x0000_i1028" type="#_x0000_t75" style="width:9.95pt;height:11.15pt" o:ole="">
            <v:imagedata r:id="rId13" o:title=""/>
          </v:shape>
          <o:OLEObject Type="Embed" ProgID="Equation.3" ShapeID="_x0000_i1028" DrawAspect="Content" ObjectID="_1769323412" r:id="rId14"/>
        </w:object>
      </w:r>
      <w:r w:rsidRPr="00B47A66">
        <w:rPr>
          <w:spacing w:val="4"/>
          <w:sz w:val="28"/>
          <w:szCs w:val="28"/>
          <w:lang w:val="en-US"/>
        </w:rPr>
        <w:t xml:space="preserve">,                                       </w:t>
      </w:r>
    </w:p>
    <w:p w:rsidR="00B47A66" w:rsidRPr="00B47A66" w:rsidRDefault="00B47A66" w:rsidP="00B47A66">
      <w:pPr>
        <w:shd w:val="clear" w:color="auto" w:fill="FFFFFF"/>
        <w:tabs>
          <w:tab w:val="left" w:pos="8028"/>
        </w:tabs>
        <w:spacing w:line="360" w:lineRule="auto"/>
        <w:jc w:val="center"/>
        <w:rPr>
          <w:sz w:val="28"/>
          <w:szCs w:val="28"/>
          <w:lang w:val="en-US"/>
        </w:rPr>
      </w:pPr>
    </w:p>
    <w:p w:rsidR="00B47A66" w:rsidRPr="00B47A66" w:rsidRDefault="00B47A66" w:rsidP="00B47A66">
      <w:pPr>
        <w:shd w:val="clear" w:color="auto" w:fill="FFFFFF"/>
        <w:spacing w:line="360" w:lineRule="auto"/>
        <w:jc w:val="both"/>
        <w:rPr>
          <w:sz w:val="28"/>
          <w:szCs w:val="28"/>
          <w:lang w:val="en-US"/>
        </w:rPr>
      </w:pPr>
      <w:r w:rsidRPr="00B47A66">
        <w:rPr>
          <w:w w:val="109"/>
          <w:sz w:val="28"/>
          <w:szCs w:val="28"/>
          <w:lang w:val="en-US"/>
        </w:rPr>
        <w:t>bu yerda S-yorug’likni tarqatish tezligi.</w:t>
      </w:r>
    </w:p>
    <w:p w:rsidR="00B47A66" w:rsidRPr="00B47A66" w:rsidRDefault="00B47A66" w:rsidP="00B47A66">
      <w:pPr>
        <w:shd w:val="clear" w:color="auto" w:fill="FFFFFF"/>
        <w:spacing w:line="360" w:lineRule="auto"/>
        <w:ind w:right="223" w:firstLine="720"/>
        <w:jc w:val="both"/>
        <w:rPr>
          <w:sz w:val="28"/>
          <w:szCs w:val="28"/>
          <w:lang w:val="en-US"/>
        </w:rPr>
      </w:pPr>
      <w:r w:rsidRPr="00B47A66">
        <w:rPr>
          <w:spacing w:val="1"/>
          <w:w w:val="109"/>
          <w:sz w:val="28"/>
          <w:szCs w:val="28"/>
          <w:lang w:val="en-US"/>
        </w:rPr>
        <w:t xml:space="preserve">Ko’zning sezuvchanligi ko’rinadigan spektrning har xil uchastkalarida har xil bo’ladi. YAshil spektr chegarasida to’lqin  uzunligi </w:t>
      </w:r>
      <w:r w:rsidRPr="00B47A66">
        <w:rPr>
          <w:spacing w:val="-3"/>
          <w:w w:val="109"/>
          <w:position w:val="-6"/>
          <w:sz w:val="28"/>
          <w:szCs w:val="28"/>
        </w:rPr>
        <w:object w:dxaOrig="220" w:dyaOrig="279">
          <v:shape id="_x0000_i1029" type="#_x0000_t75" style="width:11.15pt;height:13.65pt" o:ole="">
            <v:imagedata r:id="rId11" o:title=""/>
          </v:shape>
          <o:OLEObject Type="Embed" ProgID="Equation.3" ShapeID="_x0000_i1029" DrawAspect="Content" ObjectID="_1769323413" r:id="rId15"/>
        </w:object>
      </w:r>
      <w:r w:rsidRPr="00B47A66">
        <w:rPr>
          <w:spacing w:val="1"/>
          <w:w w:val="109"/>
          <w:sz w:val="28"/>
          <w:szCs w:val="28"/>
          <w:lang w:val="en-US"/>
        </w:rPr>
        <w:t>=554 nm da eng yuqori bo’ladi.</w:t>
      </w:r>
    </w:p>
    <w:p w:rsidR="00B47A66" w:rsidRPr="00B47A66" w:rsidRDefault="00B47A66" w:rsidP="00B47A66">
      <w:pPr>
        <w:shd w:val="clear" w:color="auto" w:fill="FFFFFF"/>
        <w:spacing w:line="360" w:lineRule="auto"/>
        <w:ind w:left="7" w:right="209" w:firstLine="713"/>
        <w:jc w:val="both"/>
        <w:rPr>
          <w:spacing w:val="1"/>
          <w:w w:val="109"/>
          <w:sz w:val="28"/>
          <w:szCs w:val="28"/>
          <w:lang w:val="en-US"/>
        </w:rPr>
      </w:pPr>
      <w:r w:rsidRPr="00B47A66">
        <w:rPr>
          <w:spacing w:val="-6"/>
          <w:w w:val="109"/>
          <w:sz w:val="28"/>
          <w:szCs w:val="28"/>
          <w:lang w:val="en-US"/>
        </w:rPr>
        <w:t xml:space="preserve">YOritish sifatini baholashda foydalaniladigan asosiy yorug’lik-texnik kattaliklariga yorug’lik </w:t>
      </w:r>
      <w:r w:rsidRPr="00B47A66">
        <w:rPr>
          <w:spacing w:val="2"/>
          <w:w w:val="109"/>
          <w:sz w:val="28"/>
          <w:szCs w:val="28"/>
          <w:lang w:val="en-US"/>
        </w:rPr>
        <w:t xml:space="preserve">kuchi, yoritilganlik, qaytarish koeffisienti, yorug’likning yorqinligi, yoritilganlik pulsasiya </w:t>
      </w:r>
      <w:r w:rsidRPr="00B47A66">
        <w:rPr>
          <w:spacing w:val="-5"/>
          <w:w w:val="109"/>
          <w:sz w:val="28"/>
          <w:szCs w:val="28"/>
          <w:lang w:val="en-US"/>
        </w:rPr>
        <w:t xml:space="preserve">koeffisienti, yoritilganlikni notekislik koeffisienti va boshqalar kiradi. YOrug’lik oqimining </w:t>
      </w:r>
      <w:r w:rsidRPr="00B47A66">
        <w:rPr>
          <w:spacing w:val="2"/>
          <w:w w:val="109"/>
          <w:sz w:val="28"/>
          <w:szCs w:val="28"/>
          <w:lang w:val="en-US"/>
        </w:rPr>
        <w:t xml:space="preserve">fazoviy zichligini baholovchi kattalik yorug’lik deb ataladi. YOrug’lik kuchi I (KD) bu yorug’lik </w:t>
      </w:r>
      <w:r w:rsidRPr="00B47A66">
        <w:rPr>
          <w:spacing w:val="1"/>
          <w:w w:val="109"/>
          <w:sz w:val="28"/>
          <w:szCs w:val="28"/>
          <w:lang w:val="en-US"/>
        </w:rPr>
        <w:t>oqimini    df tanaga nisbatan   yoyilayotgan burchagiga d</w:t>
      </w:r>
      <w:r w:rsidRPr="00B47A66">
        <w:rPr>
          <w:spacing w:val="1"/>
          <w:w w:val="109"/>
          <w:position w:val="-6"/>
          <w:sz w:val="28"/>
          <w:szCs w:val="28"/>
          <w:lang w:val="en-US"/>
        </w:rPr>
        <w:object w:dxaOrig="240" w:dyaOrig="220">
          <v:shape id="_x0000_i1030" type="#_x0000_t75" style="width:12.4pt;height:11.15pt" o:ole="">
            <v:imagedata r:id="rId16" o:title=""/>
          </v:shape>
          <o:OLEObject Type="Embed" ProgID="Equation.3" ShapeID="_x0000_i1030" DrawAspect="Content" ObjectID="_1769323414" r:id="rId17"/>
        </w:object>
      </w:r>
      <w:r w:rsidRPr="00B47A66">
        <w:rPr>
          <w:spacing w:val="1"/>
          <w:w w:val="109"/>
          <w:sz w:val="28"/>
          <w:szCs w:val="28"/>
          <w:lang w:val="en-US"/>
        </w:rPr>
        <w:t xml:space="preserve"> aytiladi.</w:t>
      </w:r>
    </w:p>
    <w:p w:rsidR="00B47A66" w:rsidRPr="00B47A66" w:rsidRDefault="00B47A66" w:rsidP="00B47A66">
      <w:pPr>
        <w:shd w:val="clear" w:color="auto" w:fill="FFFFFF"/>
        <w:spacing w:line="360" w:lineRule="auto"/>
        <w:ind w:left="7" w:right="209" w:firstLine="713"/>
        <w:jc w:val="both"/>
        <w:rPr>
          <w:sz w:val="28"/>
          <w:szCs w:val="28"/>
          <w:lang w:val="en-US"/>
        </w:rPr>
      </w:pPr>
    </w:p>
    <w:p w:rsidR="00B47A66" w:rsidRPr="00B47A66" w:rsidRDefault="00B47A66" w:rsidP="00B47A66">
      <w:pPr>
        <w:shd w:val="clear" w:color="auto" w:fill="FFFFFF"/>
        <w:tabs>
          <w:tab w:val="left" w:pos="8035"/>
        </w:tabs>
        <w:spacing w:line="360" w:lineRule="auto"/>
        <w:ind w:left="4025"/>
        <w:jc w:val="both"/>
        <w:rPr>
          <w:spacing w:val="-4"/>
          <w:w w:val="109"/>
          <w:sz w:val="28"/>
          <w:szCs w:val="28"/>
          <w:lang w:val="en-US"/>
        </w:rPr>
      </w:pPr>
      <w:r w:rsidRPr="00B47A66">
        <w:rPr>
          <w:spacing w:val="2"/>
          <w:w w:val="109"/>
          <w:sz w:val="28"/>
          <w:szCs w:val="28"/>
          <w:lang w:val="en-US"/>
        </w:rPr>
        <w:lastRenderedPageBreak/>
        <w:t>I</w:t>
      </w:r>
      <w:r w:rsidRPr="00B47A66">
        <w:rPr>
          <w:b/>
          <w:bCs/>
          <w:spacing w:val="-2"/>
          <w:w w:val="74"/>
          <w:sz w:val="28"/>
          <w:szCs w:val="28"/>
          <w:lang w:val="en-US"/>
        </w:rPr>
        <w:t xml:space="preserve"> = </w:t>
      </w:r>
      <w:r w:rsidRPr="00B47A66">
        <w:rPr>
          <w:spacing w:val="1"/>
          <w:w w:val="109"/>
          <w:sz w:val="28"/>
          <w:szCs w:val="28"/>
          <w:lang w:val="en-US"/>
        </w:rPr>
        <w:t>df</w:t>
      </w:r>
      <w:r w:rsidRPr="00B47A66">
        <w:rPr>
          <w:b/>
          <w:bCs/>
          <w:spacing w:val="-2"/>
          <w:w w:val="74"/>
          <w:sz w:val="28"/>
          <w:szCs w:val="28"/>
          <w:lang w:val="en-US"/>
        </w:rPr>
        <w:t xml:space="preserve"> /</w:t>
      </w:r>
      <w:r w:rsidRPr="00B47A66">
        <w:rPr>
          <w:spacing w:val="1"/>
          <w:w w:val="109"/>
          <w:sz w:val="28"/>
          <w:szCs w:val="28"/>
          <w:lang w:val="en-US"/>
        </w:rPr>
        <w:t>d</w:t>
      </w:r>
      <w:r w:rsidRPr="00B47A66">
        <w:rPr>
          <w:spacing w:val="1"/>
          <w:w w:val="109"/>
          <w:position w:val="-6"/>
          <w:sz w:val="28"/>
          <w:szCs w:val="28"/>
          <w:lang w:val="en-US"/>
        </w:rPr>
        <w:object w:dxaOrig="240" w:dyaOrig="220">
          <v:shape id="_x0000_i1031" type="#_x0000_t75" style="width:12.4pt;height:11.15pt" o:ole="">
            <v:imagedata r:id="rId16" o:title=""/>
          </v:shape>
          <o:OLEObject Type="Embed" ProgID="Equation.3" ShapeID="_x0000_i1031" DrawAspect="Content" ObjectID="_1769323415" r:id="rId18"/>
        </w:object>
      </w:r>
      <w:r w:rsidRPr="00B47A66">
        <w:rPr>
          <w:spacing w:val="1"/>
          <w:w w:val="109"/>
          <w:sz w:val="28"/>
          <w:szCs w:val="28"/>
          <w:lang w:val="en-US"/>
        </w:rPr>
        <w:t xml:space="preserve"> </w:t>
      </w:r>
      <w:r w:rsidRPr="00B47A66">
        <w:rPr>
          <w:b/>
          <w:bCs/>
          <w:spacing w:val="-2"/>
          <w:w w:val="74"/>
          <w:sz w:val="28"/>
          <w:szCs w:val="28"/>
          <w:lang w:val="en-US"/>
        </w:rPr>
        <w:t>,</w:t>
      </w:r>
      <w:r w:rsidRPr="00B47A66">
        <w:rPr>
          <w:b/>
          <w:bCs/>
          <w:sz w:val="28"/>
          <w:szCs w:val="28"/>
          <w:lang w:val="en-US"/>
        </w:rPr>
        <w:tab/>
      </w:r>
    </w:p>
    <w:p w:rsidR="00B47A66" w:rsidRPr="00B47A66" w:rsidRDefault="00B47A66" w:rsidP="00B47A66">
      <w:pPr>
        <w:shd w:val="clear" w:color="auto" w:fill="FFFFFF"/>
        <w:tabs>
          <w:tab w:val="left" w:pos="8035"/>
        </w:tabs>
        <w:spacing w:line="360" w:lineRule="auto"/>
        <w:ind w:left="4025"/>
        <w:jc w:val="both"/>
        <w:rPr>
          <w:sz w:val="28"/>
          <w:szCs w:val="28"/>
          <w:lang w:val="en-US"/>
        </w:rPr>
      </w:pPr>
    </w:p>
    <w:p w:rsidR="00B47A66" w:rsidRPr="00B47A66" w:rsidRDefault="00B47A66" w:rsidP="00B47A66">
      <w:pPr>
        <w:shd w:val="clear" w:color="auto" w:fill="FFFFFF"/>
        <w:spacing w:line="360" w:lineRule="auto"/>
        <w:ind w:left="29" w:right="209" w:firstLine="691"/>
        <w:jc w:val="both"/>
        <w:rPr>
          <w:sz w:val="28"/>
          <w:szCs w:val="28"/>
          <w:lang w:val="en-US"/>
        </w:rPr>
      </w:pPr>
      <w:r w:rsidRPr="00B47A66">
        <w:rPr>
          <w:spacing w:val="1"/>
          <w:w w:val="109"/>
          <w:sz w:val="28"/>
          <w:szCs w:val="28"/>
          <w:lang w:val="en-US"/>
        </w:rPr>
        <w:t>Platina yuzasining 1/600000 m</w:t>
      </w:r>
      <w:r w:rsidRPr="00B47A66">
        <w:rPr>
          <w:spacing w:val="1"/>
          <w:w w:val="109"/>
          <w:sz w:val="28"/>
          <w:szCs w:val="28"/>
          <w:vertAlign w:val="superscript"/>
          <w:lang w:val="en-US"/>
        </w:rPr>
        <w:t>2</w:t>
      </w:r>
      <w:r w:rsidRPr="00B47A66">
        <w:rPr>
          <w:spacing w:val="1"/>
          <w:w w:val="109"/>
          <w:sz w:val="28"/>
          <w:szCs w:val="28"/>
          <w:lang w:val="en-US"/>
        </w:rPr>
        <w:t xml:space="preserve"> maydonidan qaytayotgan yorug’lik kuchi uning birligi qilib qabul</w:t>
      </w:r>
      <w:r w:rsidRPr="00B47A66">
        <w:rPr>
          <w:spacing w:val="-2"/>
          <w:w w:val="109"/>
          <w:sz w:val="28"/>
          <w:szCs w:val="28"/>
          <w:lang w:val="en-US"/>
        </w:rPr>
        <w:t xml:space="preserve"> qilingan va kandela (KD) deb nomlangan.</w:t>
      </w:r>
    </w:p>
    <w:p w:rsidR="00B47A66" w:rsidRPr="00B47A66" w:rsidRDefault="00B47A66" w:rsidP="00B47A66">
      <w:pPr>
        <w:shd w:val="clear" w:color="auto" w:fill="FFFFFF"/>
        <w:spacing w:line="360" w:lineRule="auto"/>
        <w:ind w:left="36" w:right="216" w:firstLine="684"/>
        <w:jc w:val="both"/>
        <w:rPr>
          <w:sz w:val="28"/>
          <w:szCs w:val="28"/>
          <w:lang w:val="en-US"/>
        </w:rPr>
      </w:pPr>
      <w:r w:rsidRPr="00B47A66">
        <w:rPr>
          <w:spacing w:val="-2"/>
          <w:w w:val="109"/>
          <w:sz w:val="28"/>
          <w:szCs w:val="28"/>
          <w:lang w:val="en-US"/>
        </w:rPr>
        <w:t xml:space="preserve">YOrug’lik oqimi df lyumenda (LM) o’lchanadi. U nurlanishning yorug’lik quvvatini xaraktyerlaydi </w:t>
      </w:r>
      <w:r w:rsidRPr="00B47A66">
        <w:rPr>
          <w:spacing w:val="1"/>
          <w:w w:val="109"/>
          <w:sz w:val="28"/>
          <w:szCs w:val="28"/>
          <w:lang w:val="en-US"/>
        </w:rPr>
        <w:t>va ko’zimizni yorug’lik sezishi bo’yicha baholanadi.</w:t>
      </w:r>
    </w:p>
    <w:p w:rsidR="00B47A66" w:rsidRPr="00B47A66" w:rsidRDefault="00B47A66" w:rsidP="00B47A66">
      <w:pPr>
        <w:shd w:val="clear" w:color="auto" w:fill="FFFFFF"/>
        <w:spacing w:line="360" w:lineRule="auto"/>
        <w:ind w:left="14" w:right="194" w:firstLine="706"/>
        <w:jc w:val="both"/>
        <w:rPr>
          <w:w w:val="109"/>
          <w:sz w:val="28"/>
          <w:szCs w:val="28"/>
          <w:lang w:val="en-US"/>
        </w:rPr>
      </w:pPr>
      <w:r w:rsidRPr="00B47A66">
        <w:rPr>
          <w:spacing w:val="2"/>
          <w:w w:val="109"/>
          <w:sz w:val="28"/>
          <w:szCs w:val="28"/>
          <w:lang w:val="en-US"/>
        </w:rPr>
        <w:t xml:space="preserve">YOritilganlik E deb sirtdagi yorug’lik oqimining df zichligiga aytiladi. YOritilganlik </w:t>
      </w:r>
      <w:r w:rsidRPr="00B47A66">
        <w:rPr>
          <w:w w:val="109"/>
          <w:sz w:val="28"/>
          <w:szCs w:val="28"/>
          <w:lang w:val="en-US"/>
        </w:rPr>
        <w:t>lyukslarda (LK) o’lchanadi va quyidagi formula bilan hisoblanadi.</w:t>
      </w:r>
    </w:p>
    <w:p w:rsidR="00B47A66" w:rsidRPr="00B47A66" w:rsidRDefault="00B47A66" w:rsidP="00B47A66">
      <w:pPr>
        <w:shd w:val="clear" w:color="auto" w:fill="FFFFFF"/>
        <w:spacing w:line="360" w:lineRule="auto"/>
        <w:ind w:left="14" w:right="194" w:firstLine="706"/>
        <w:jc w:val="both"/>
        <w:rPr>
          <w:sz w:val="28"/>
          <w:szCs w:val="28"/>
          <w:lang w:val="en-US"/>
        </w:rPr>
      </w:pPr>
    </w:p>
    <w:p w:rsidR="00B47A66" w:rsidRPr="00B47A66" w:rsidRDefault="00B47A66" w:rsidP="00B47A66">
      <w:pPr>
        <w:shd w:val="clear" w:color="auto" w:fill="FFFFFF"/>
        <w:spacing w:line="360" w:lineRule="auto"/>
        <w:ind w:hanging="56"/>
        <w:jc w:val="center"/>
        <w:rPr>
          <w:spacing w:val="-11"/>
          <w:w w:val="109"/>
          <w:sz w:val="28"/>
          <w:szCs w:val="28"/>
          <w:lang w:val="en-US"/>
        </w:rPr>
      </w:pPr>
      <w:r w:rsidRPr="00B47A66">
        <w:rPr>
          <w:spacing w:val="-11"/>
          <w:w w:val="109"/>
          <w:sz w:val="28"/>
          <w:szCs w:val="28"/>
          <w:lang w:val="en-US"/>
        </w:rPr>
        <w:t xml:space="preserve">                                 E=d</w:t>
      </w:r>
      <w:r w:rsidRPr="00B47A66">
        <w:rPr>
          <w:spacing w:val="-11"/>
          <w:w w:val="109"/>
          <w:sz w:val="28"/>
          <w:szCs w:val="28"/>
          <w:lang w:val="uz-Cyrl-UZ"/>
        </w:rPr>
        <w:t>f</w:t>
      </w:r>
      <w:r w:rsidRPr="00B47A66">
        <w:rPr>
          <w:spacing w:val="-11"/>
          <w:w w:val="109"/>
          <w:sz w:val="28"/>
          <w:szCs w:val="28"/>
          <w:lang w:val="en-US"/>
        </w:rPr>
        <w:t xml:space="preserve">/ds ,           </w:t>
      </w:r>
      <w:r w:rsidRPr="00B47A66">
        <w:rPr>
          <w:spacing w:val="-11"/>
          <w:w w:val="109"/>
          <w:sz w:val="28"/>
          <w:szCs w:val="28"/>
          <w:lang w:val="en-US"/>
        </w:rPr>
        <w:tab/>
      </w:r>
      <w:r w:rsidRPr="00B47A66">
        <w:rPr>
          <w:spacing w:val="-11"/>
          <w:w w:val="109"/>
          <w:sz w:val="28"/>
          <w:szCs w:val="28"/>
          <w:lang w:val="en-US"/>
        </w:rPr>
        <w:tab/>
      </w:r>
      <w:r w:rsidRPr="00B47A66">
        <w:rPr>
          <w:spacing w:val="-11"/>
          <w:w w:val="109"/>
          <w:sz w:val="28"/>
          <w:szCs w:val="28"/>
          <w:lang w:val="en-US"/>
        </w:rPr>
        <w:tab/>
      </w:r>
      <w:r w:rsidRPr="00B47A66">
        <w:rPr>
          <w:spacing w:val="-11"/>
          <w:w w:val="109"/>
          <w:sz w:val="28"/>
          <w:szCs w:val="28"/>
          <w:lang w:val="en-US"/>
        </w:rPr>
        <w:tab/>
        <w:t xml:space="preserve">        </w:t>
      </w:r>
    </w:p>
    <w:p w:rsidR="00B47A66" w:rsidRPr="00B47A66" w:rsidRDefault="00B47A66" w:rsidP="00B47A66">
      <w:pPr>
        <w:shd w:val="clear" w:color="auto" w:fill="FFFFFF"/>
        <w:spacing w:line="360" w:lineRule="auto"/>
        <w:ind w:hanging="56"/>
        <w:jc w:val="center"/>
        <w:rPr>
          <w:sz w:val="28"/>
          <w:szCs w:val="28"/>
          <w:lang w:val="en-US"/>
        </w:rPr>
      </w:pPr>
    </w:p>
    <w:p w:rsidR="00B47A66" w:rsidRPr="00B47A66" w:rsidRDefault="00B47A66" w:rsidP="00B47A66">
      <w:pPr>
        <w:shd w:val="clear" w:color="auto" w:fill="FFFFFF"/>
        <w:spacing w:line="360" w:lineRule="auto"/>
        <w:ind w:left="209"/>
        <w:jc w:val="both"/>
        <w:rPr>
          <w:sz w:val="28"/>
          <w:szCs w:val="28"/>
          <w:lang w:val="en-US"/>
        </w:rPr>
      </w:pPr>
      <w:r w:rsidRPr="00B47A66">
        <w:rPr>
          <w:spacing w:val="-2"/>
          <w:w w:val="109"/>
          <w:sz w:val="28"/>
          <w:szCs w:val="28"/>
          <w:lang w:val="en-US"/>
        </w:rPr>
        <w:t>bu yerda ds-yorug’lik oqimi tushadigan sirt maydoni, m</w:t>
      </w:r>
      <w:r w:rsidRPr="00B47A66">
        <w:rPr>
          <w:spacing w:val="-2"/>
          <w:w w:val="109"/>
          <w:sz w:val="28"/>
          <w:szCs w:val="28"/>
          <w:vertAlign w:val="superscript"/>
          <w:lang w:val="en-US"/>
        </w:rPr>
        <w:t>2</w:t>
      </w:r>
      <w:r w:rsidRPr="00B47A66">
        <w:rPr>
          <w:spacing w:val="-2"/>
          <w:w w:val="109"/>
          <w:sz w:val="28"/>
          <w:szCs w:val="28"/>
          <w:lang w:val="en-US"/>
        </w:rPr>
        <w:t>.</w:t>
      </w:r>
    </w:p>
    <w:p w:rsidR="00B47A66" w:rsidRPr="00B47A66" w:rsidRDefault="00B47A66" w:rsidP="00B47A66">
      <w:pPr>
        <w:shd w:val="clear" w:color="auto" w:fill="FFFFFF"/>
        <w:spacing w:line="360" w:lineRule="auto"/>
        <w:ind w:left="36" w:right="209" w:firstLine="684"/>
        <w:jc w:val="both"/>
        <w:rPr>
          <w:spacing w:val="-5"/>
          <w:w w:val="109"/>
          <w:sz w:val="28"/>
          <w:szCs w:val="28"/>
          <w:lang w:val="en-US"/>
        </w:rPr>
      </w:pPr>
      <w:r w:rsidRPr="00B47A66">
        <w:rPr>
          <w:spacing w:val="-5"/>
          <w:w w:val="109"/>
          <w:sz w:val="28"/>
          <w:szCs w:val="28"/>
          <w:lang w:val="en-US"/>
        </w:rPr>
        <w:t>Agar yorug’lik kuchi I, yoritish manbai ma’lum bo’lsa yoritiladigan sirtning berilgan no’qtasidagi yoritilganlik</w:t>
      </w:r>
    </w:p>
    <w:p w:rsidR="00B47A66" w:rsidRPr="00B47A66" w:rsidRDefault="00B47A66" w:rsidP="00B47A66">
      <w:pPr>
        <w:shd w:val="clear" w:color="auto" w:fill="FFFFFF"/>
        <w:spacing w:line="360" w:lineRule="auto"/>
        <w:ind w:left="36" w:right="209" w:firstLine="684"/>
        <w:jc w:val="both"/>
        <w:rPr>
          <w:sz w:val="28"/>
          <w:szCs w:val="28"/>
          <w:lang w:val="en-US"/>
        </w:rPr>
      </w:pPr>
    </w:p>
    <w:p w:rsidR="00B47A66" w:rsidRPr="00B47A66" w:rsidRDefault="00B47A66" w:rsidP="00B47A66">
      <w:pPr>
        <w:shd w:val="clear" w:color="auto" w:fill="FFFFFF"/>
        <w:tabs>
          <w:tab w:val="left" w:pos="8042"/>
        </w:tabs>
        <w:spacing w:line="360" w:lineRule="auto"/>
        <w:ind w:left="3456"/>
        <w:jc w:val="both"/>
        <w:rPr>
          <w:spacing w:val="-4"/>
          <w:sz w:val="28"/>
          <w:szCs w:val="28"/>
          <w:lang w:val="en-US"/>
        </w:rPr>
      </w:pPr>
      <w:r w:rsidRPr="00B47A66">
        <w:rPr>
          <w:spacing w:val="1"/>
          <w:w w:val="116"/>
          <w:sz w:val="28"/>
          <w:szCs w:val="28"/>
          <w:lang w:val="en-US"/>
        </w:rPr>
        <w:t>E=I</w:t>
      </w:r>
      <w:r w:rsidRPr="00B47A66">
        <w:rPr>
          <w:i/>
          <w:iCs/>
          <w:spacing w:val="1"/>
          <w:w w:val="116"/>
          <w:sz w:val="28"/>
          <w:szCs w:val="28"/>
          <w:lang w:val="en-US"/>
        </w:rPr>
        <w:t>cos</w:t>
      </w:r>
      <w:r w:rsidRPr="00B47A66">
        <w:rPr>
          <w:i/>
          <w:iCs/>
          <w:spacing w:val="1"/>
          <w:w w:val="116"/>
          <w:position w:val="-6"/>
          <w:sz w:val="28"/>
          <w:szCs w:val="28"/>
          <w:lang w:val="en-US"/>
        </w:rPr>
        <w:object w:dxaOrig="240" w:dyaOrig="220">
          <v:shape id="_x0000_i1032" type="#_x0000_t75" style="width:12.4pt;height:11.15pt" o:ole="">
            <v:imagedata r:id="rId19" o:title=""/>
          </v:shape>
          <o:OLEObject Type="Embed" ProgID="Equation.3" ShapeID="_x0000_i1032" DrawAspect="Content" ObjectID="_1769323416" r:id="rId20"/>
        </w:object>
      </w:r>
      <w:r w:rsidRPr="00B47A66">
        <w:rPr>
          <w:i/>
          <w:iCs/>
          <w:spacing w:val="1"/>
          <w:w w:val="116"/>
          <w:sz w:val="28"/>
          <w:szCs w:val="28"/>
          <w:lang w:val="en-US"/>
        </w:rPr>
        <w:t>/L</w:t>
      </w:r>
      <w:r w:rsidRPr="00B47A66">
        <w:rPr>
          <w:i/>
          <w:iCs/>
          <w:spacing w:val="1"/>
          <w:w w:val="116"/>
          <w:sz w:val="28"/>
          <w:szCs w:val="28"/>
          <w:vertAlign w:val="superscript"/>
          <w:lang w:val="en-US"/>
        </w:rPr>
        <w:t>2</w:t>
      </w:r>
      <w:r w:rsidRPr="00B47A66">
        <w:rPr>
          <w:i/>
          <w:iCs/>
          <w:spacing w:val="1"/>
          <w:w w:val="116"/>
          <w:sz w:val="28"/>
          <w:szCs w:val="28"/>
          <w:lang w:val="en-US"/>
        </w:rPr>
        <w:t>,</w:t>
      </w:r>
      <w:r w:rsidRPr="00B47A66">
        <w:rPr>
          <w:i/>
          <w:iCs/>
          <w:sz w:val="28"/>
          <w:szCs w:val="28"/>
          <w:lang w:val="en-US"/>
        </w:rPr>
        <w:tab/>
      </w:r>
    </w:p>
    <w:p w:rsidR="00B47A66" w:rsidRPr="00B47A66" w:rsidRDefault="00B47A66" w:rsidP="00B47A66">
      <w:pPr>
        <w:shd w:val="clear" w:color="auto" w:fill="FFFFFF"/>
        <w:tabs>
          <w:tab w:val="left" w:pos="8042"/>
        </w:tabs>
        <w:spacing w:line="360" w:lineRule="auto"/>
        <w:ind w:left="3456"/>
        <w:jc w:val="both"/>
        <w:rPr>
          <w:sz w:val="28"/>
          <w:szCs w:val="28"/>
          <w:lang w:val="en-US"/>
        </w:rPr>
      </w:pPr>
    </w:p>
    <w:p w:rsidR="00B47A66" w:rsidRPr="00B47A66" w:rsidRDefault="00B47A66" w:rsidP="00B47A66">
      <w:pPr>
        <w:shd w:val="clear" w:color="auto" w:fill="FFFFFF"/>
        <w:spacing w:line="360" w:lineRule="auto"/>
        <w:ind w:left="22" w:right="209"/>
        <w:jc w:val="both"/>
        <w:rPr>
          <w:sz w:val="28"/>
          <w:szCs w:val="28"/>
          <w:lang w:val="en-US"/>
        </w:rPr>
      </w:pPr>
      <w:r w:rsidRPr="00B47A66">
        <w:rPr>
          <w:w w:val="109"/>
          <w:sz w:val="28"/>
          <w:szCs w:val="28"/>
          <w:lang w:val="en-US"/>
        </w:rPr>
        <w:t xml:space="preserve">formula bo’yicha aniqlanadi. Bu yerda </w:t>
      </w:r>
      <w:r w:rsidRPr="00B47A66">
        <w:rPr>
          <w:i/>
          <w:iCs/>
          <w:spacing w:val="1"/>
          <w:w w:val="116"/>
          <w:position w:val="-6"/>
          <w:sz w:val="28"/>
          <w:szCs w:val="28"/>
          <w:lang w:val="en-US"/>
        </w:rPr>
        <w:object w:dxaOrig="240" w:dyaOrig="220">
          <v:shape id="_x0000_i1033" type="#_x0000_t75" style="width:12.4pt;height:11.15pt" o:ole="">
            <v:imagedata r:id="rId21" o:title=""/>
          </v:shape>
          <o:OLEObject Type="Embed" ProgID="Equation.3" ShapeID="_x0000_i1033" DrawAspect="Content" ObjectID="_1769323417" r:id="rId22"/>
        </w:object>
      </w:r>
      <w:r w:rsidRPr="00B47A66">
        <w:rPr>
          <w:w w:val="109"/>
          <w:sz w:val="28"/>
          <w:szCs w:val="28"/>
          <w:lang w:val="en-US"/>
        </w:rPr>
        <w:t xml:space="preserve">-yoritiladigan sirt markazi bilan yoritish manbaini </w:t>
      </w:r>
      <w:r w:rsidRPr="00B47A66">
        <w:rPr>
          <w:spacing w:val="-3"/>
          <w:w w:val="109"/>
          <w:sz w:val="28"/>
          <w:szCs w:val="28"/>
          <w:lang w:val="en-US"/>
        </w:rPr>
        <w:t xml:space="preserve">birlashtiruvchi chiziq orasidagi burchak. L-yoritilganlik hisoblanadigan sirt no’qtasidan yoritish </w:t>
      </w:r>
      <w:r w:rsidRPr="00B47A66">
        <w:rPr>
          <w:spacing w:val="-2"/>
          <w:w w:val="109"/>
          <w:sz w:val="28"/>
          <w:szCs w:val="28"/>
          <w:lang w:val="en-US"/>
        </w:rPr>
        <w:t>manbaigacha bo’lgan masofa.</w:t>
      </w:r>
    </w:p>
    <w:p w:rsidR="00B47A66" w:rsidRPr="00B47A66" w:rsidRDefault="00B47A66" w:rsidP="00B47A66">
      <w:pPr>
        <w:shd w:val="clear" w:color="auto" w:fill="FFFFFF"/>
        <w:spacing w:line="360" w:lineRule="auto"/>
        <w:ind w:left="22" w:right="202" w:firstLine="698"/>
        <w:jc w:val="both"/>
        <w:rPr>
          <w:spacing w:val="-3"/>
          <w:w w:val="109"/>
          <w:sz w:val="28"/>
          <w:szCs w:val="28"/>
          <w:lang w:val="uz-Cyrl-UZ"/>
        </w:rPr>
      </w:pPr>
      <w:r w:rsidRPr="00B47A66">
        <w:rPr>
          <w:spacing w:val="-3"/>
          <w:w w:val="109"/>
          <w:sz w:val="28"/>
          <w:szCs w:val="28"/>
          <w:lang w:val="en-US"/>
        </w:rPr>
        <w:t xml:space="preserve">YOritish sifati yoritiladigan sirt kattaligi va uning xossasiga bog’liq bo’ladi. YOritiladigan </w:t>
      </w:r>
      <w:r w:rsidRPr="00B47A66">
        <w:rPr>
          <w:w w:val="109"/>
          <w:sz w:val="28"/>
          <w:szCs w:val="28"/>
          <w:lang w:val="en-US"/>
        </w:rPr>
        <w:t>sirtning yorug’lik oqimini qaytarish, yutish va o’tkazish qobiliyati</w:t>
      </w:r>
      <w:r w:rsidRPr="00B47A66">
        <w:rPr>
          <w:w w:val="109"/>
          <w:sz w:val="28"/>
          <w:szCs w:val="28"/>
          <w:lang w:val="uz-Cyrl-UZ"/>
        </w:rPr>
        <w:t>,</w:t>
      </w:r>
      <w:r w:rsidRPr="00B47A66">
        <w:rPr>
          <w:w w:val="109"/>
          <w:sz w:val="28"/>
          <w:szCs w:val="28"/>
          <w:lang w:val="en-US"/>
        </w:rPr>
        <w:t xml:space="preserve"> qaytarish koeffisienti </w:t>
      </w:r>
      <w:r w:rsidRPr="00B47A66">
        <w:rPr>
          <w:i/>
          <w:iCs/>
          <w:spacing w:val="1"/>
          <w:w w:val="116"/>
          <w:position w:val="-6"/>
          <w:sz w:val="28"/>
          <w:szCs w:val="28"/>
          <w:lang w:val="en-US"/>
        </w:rPr>
        <w:object w:dxaOrig="240" w:dyaOrig="220">
          <v:shape id="_x0000_i1034" type="#_x0000_t75" style="width:12.4pt;height:11.15pt" o:ole="">
            <v:imagedata r:id="rId21" o:title=""/>
          </v:shape>
          <o:OLEObject Type="Embed" ProgID="Equation.3" ShapeID="_x0000_i1034" DrawAspect="Content" ObjectID="_1769323418" r:id="rId23"/>
        </w:object>
      </w:r>
      <w:r w:rsidRPr="00B47A66">
        <w:rPr>
          <w:i/>
          <w:iCs/>
          <w:spacing w:val="1"/>
          <w:w w:val="116"/>
          <w:sz w:val="28"/>
          <w:szCs w:val="28"/>
          <w:vertAlign w:val="subscript"/>
          <w:lang w:val="en-US"/>
        </w:rPr>
        <w:t>s</w:t>
      </w:r>
      <w:r w:rsidRPr="00B47A66">
        <w:rPr>
          <w:w w:val="109"/>
          <w:sz w:val="28"/>
          <w:szCs w:val="28"/>
          <w:vertAlign w:val="subscript"/>
          <w:lang w:val="en-US"/>
        </w:rPr>
        <w:t xml:space="preserve"> </w:t>
      </w:r>
      <w:r w:rsidRPr="00B47A66">
        <w:rPr>
          <w:w w:val="109"/>
          <w:sz w:val="28"/>
          <w:szCs w:val="28"/>
          <w:lang w:val="en-US"/>
        </w:rPr>
        <w:t xml:space="preserve">yutish koeffisienti </w:t>
      </w:r>
      <w:r w:rsidRPr="00B47A66">
        <w:rPr>
          <w:w w:val="109"/>
          <w:position w:val="-10"/>
          <w:sz w:val="28"/>
          <w:szCs w:val="28"/>
        </w:rPr>
        <w:object w:dxaOrig="240" w:dyaOrig="320">
          <v:shape id="_x0000_i1035" type="#_x0000_t75" style="width:12.4pt;height:16.15pt" o:ole="">
            <v:imagedata r:id="rId24" o:title=""/>
          </v:shape>
          <o:OLEObject Type="Embed" ProgID="Equation.3" ShapeID="_x0000_i1035" DrawAspect="Content" ObjectID="_1769323419" r:id="rId25"/>
        </w:object>
      </w:r>
      <w:r w:rsidRPr="00B47A66">
        <w:rPr>
          <w:w w:val="109"/>
          <w:sz w:val="28"/>
          <w:szCs w:val="28"/>
          <w:vertAlign w:val="subscript"/>
          <w:lang w:val="en-US"/>
        </w:rPr>
        <w:t>s</w:t>
      </w:r>
      <w:r w:rsidRPr="00B47A66">
        <w:rPr>
          <w:w w:val="109"/>
          <w:sz w:val="28"/>
          <w:szCs w:val="28"/>
          <w:lang w:val="en-US"/>
        </w:rPr>
        <w:t xml:space="preserve"> va o’tkazish koeffisienti </w:t>
      </w:r>
      <w:r w:rsidRPr="00B47A66">
        <w:rPr>
          <w:w w:val="109"/>
          <w:position w:val="-10"/>
          <w:sz w:val="28"/>
          <w:szCs w:val="28"/>
        </w:rPr>
        <w:object w:dxaOrig="200" w:dyaOrig="260">
          <v:shape id="_x0000_i1036" type="#_x0000_t75" style="width:9.95pt;height:12.4pt" o:ole="">
            <v:imagedata r:id="rId26" o:title=""/>
          </v:shape>
          <o:OLEObject Type="Embed" ProgID="Equation.3" ShapeID="_x0000_i1036" DrawAspect="Content" ObjectID="_1769323420" r:id="rId27"/>
        </w:object>
      </w:r>
      <w:r w:rsidRPr="00B47A66">
        <w:rPr>
          <w:w w:val="109"/>
          <w:sz w:val="28"/>
          <w:szCs w:val="28"/>
          <w:vertAlign w:val="subscript"/>
          <w:lang w:val="en-US"/>
        </w:rPr>
        <w:t>s</w:t>
      </w:r>
      <w:r w:rsidRPr="00B47A66">
        <w:rPr>
          <w:w w:val="109"/>
          <w:sz w:val="28"/>
          <w:szCs w:val="28"/>
          <w:lang w:val="en-US"/>
        </w:rPr>
        <w:t xml:space="preserve"> bilan baholanadi (9.1.-jadval). Bu </w:t>
      </w:r>
      <w:r w:rsidRPr="00B47A66">
        <w:rPr>
          <w:spacing w:val="-3"/>
          <w:w w:val="109"/>
          <w:sz w:val="28"/>
          <w:szCs w:val="28"/>
          <w:lang w:val="en-US"/>
        </w:rPr>
        <w:t>koeffisientlar quyidagi formulalar bo’yicha aniqlanadi:</w:t>
      </w:r>
    </w:p>
    <w:p w:rsidR="00B47A66" w:rsidRPr="00B47A66" w:rsidRDefault="00B47A66" w:rsidP="00B47A66">
      <w:pPr>
        <w:shd w:val="clear" w:color="auto" w:fill="FFFFFF"/>
        <w:spacing w:line="360" w:lineRule="auto"/>
        <w:ind w:left="22" w:right="202" w:firstLine="698"/>
        <w:jc w:val="both"/>
        <w:rPr>
          <w:spacing w:val="-3"/>
          <w:w w:val="109"/>
          <w:sz w:val="28"/>
          <w:szCs w:val="28"/>
          <w:lang w:val="uz-Cyrl-UZ"/>
        </w:rPr>
      </w:pPr>
    </w:p>
    <w:p w:rsidR="00B47A66" w:rsidRPr="00B47A66" w:rsidRDefault="00B47A66" w:rsidP="00B47A66">
      <w:pPr>
        <w:shd w:val="clear" w:color="auto" w:fill="FFFFFF"/>
        <w:tabs>
          <w:tab w:val="left" w:pos="7474"/>
        </w:tabs>
        <w:spacing w:line="360" w:lineRule="auto"/>
        <w:jc w:val="both"/>
        <w:rPr>
          <w:sz w:val="28"/>
          <w:szCs w:val="28"/>
          <w:lang w:val="en-US"/>
        </w:rPr>
      </w:pPr>
      <w:r w:rsidRPr="00B47A66">
        <w:rPr>
          <w:i/>
          <w:iCs/>
          <w:spacing w:val="1"/>
          <w:w w:val="116"/>
          <w:sz w:val="28"/>
          <w:szCs w:val="28"/>
          <w:lang w:val="en-US"/>
        </w:rPr>
        <w:t xml:space="preserve">                               </w:t>
      </w:r>
      <w:r w:rsidRPr="00B47A66">
        <w:rPr>
          <w:i/>
          <w:iCs/>
          <w:spacing w:val="1"/>
          <w:w w:val="116"/>
          <w:position w:val="-6"/>
          <w:sz w:val="28"/>
          <w:szCs w:val="28"/>
          <w:lang w:val="en-US"/>
        </w:rPr>
        <w:object w:dxaOrig="240" w:dyaOrig="220">
          <v:shape id="_x0000_i1037" type="#_x0000_t75" style="width:12.4pt;height:11.15pt" o:ole="">
            <v:imagedata r:id="rId21" o:title=""/>
          </v:shape>
          <o:OLEObject Type="Embed" ProgID="Equation.3" ShapeID="_x0000_i1037" DrawAspect="Content" ObjectID="_1769323421" r:id="rId28"/>
        </w:object>
      </w:r>
      <w:r w:rsidRPr="00B47A66">
        <w:rPr>
          <w:spacing w:val="-2"/>
          <w:w w:val="116"/>
          <w:sz w:val="28"/>
          <w:szCs w:val="28"/>
          <w:vertAlign w:val="subscript"/>
          <w:lang w:val="en-US"/>
        </w:rPr>
        <w:t>s</w:t>
      </w:r>
      <w:r w:rsidRPr="00B47A66">
        <w:rPr>
          <w:spacing w:val="-2"/>
          <w:w w:val="116"/>
          <w:sz w:val="28"/>
          <w:szCs w:val="28"/>
          <w:lang w:val="en-US"/>
        </w:rPr>
        <w:t>=F</w:t>
      </w:r>
      <w:r w:rsidRPr="00B47A66">
        <w:rPr>
          <w:i/>
          <w:iCs/>
          <w:spacing w:val="1"/>
          <w:w w:val="116"/>
          <w:position w:val="-6"/>
          <w:sz w:val="28"/>
          <w:szCs w:val="28"/>
          <w:lang w:val="en-US"/>
        </w:rPr>
        <w:object w:dxaOrig="240" w:dyaOrig="220">
          <v:shape id="_x0000_i1038" type="#_x0000_t75" style="width:12.4pt;height:11.15pt" o:ole="">
            <v:imagedata r:id="rId21" o:title=""/>
          </v:shape>
          <o:OLEObject Type="Embed" ProgID="Equation.3" ShapeID="_x0000_i1038" DrawAspect="Content" ObjectID="_1769323422" r:id="rId29"/>
        </w:object>
      </w:r>
      <w:r w:rsidRPr="00B47A66">
        <w:rPr>
          <w:spacing w:val="-2"/>
          <w:w w:val="116"/>
          <w:sz w:val="28"/>
          <w:szCs w:val="28"/>
          <w:lang w:val="en-US"/>
        </w:rPr>
        <w:t>/f;</w:t>
      </w:r>
      <w:r w:rsidRPr="00B47A66">
        <w:rPr>
          <w:sz w:val="28"/>
          <w:szCs w:val="28"/>
          <w:lang w:val="en-US"/>
        </w:rPr>
        <w:tab/>
      </w:r>
    </w:p>
    <w:p w:rsidR="00B47A66" w:rsidRPr="00B47A66" w:rsidRDefault="00B47A66" w:rsidP="00B47A66">
      <w:pPr>
        <w:shd w:val="clear" w:color="auto" w:fill="FFFFFF"/>
        <w:tabs>
          <w:tab w:val="left" w:pos="7466"/>
        </w:tabs>
        <w:spacing w:line="360" w:lineRule="auto"/>
        <w:ind w:left="2866"/>
        <w:jc w:val="both"/>
        <w:rPr>
          <w:sz w:val="28"/>
          <w:szCs w:val="28"/>
          <w:lang w:val="en-US"/>
        </w:rPr>
      </w:pPr>
      <w:r w:rsidRPr="00B47A66">
        <w:rPr>
          <w:w w:val="109"/>
          <w:position w:val="-10"/>
          <w:sz w:val="28"/>
          <w:szCs w:val="28"/>
        </w:rPr>
        <w:object w:dxaOrig="240" w:dyaOrig="320">
          <v:shape id="_x0000_i1039" type="#_x0000_t75" style="width:12.4pt;height:16.15pt" o:ole="">
            <v:imagedata r:id="rId24" o:title=""/>
          </v:shape>
          <o:OLEObject Type="Embed" ProgID="Equation.3" ShapeID="_x0000_i1039" DrawAspect="Content" ObjectID="_1769323423" r:id="rId30"/>
        </w:object>
      </w:r>
      <w:r w:rsidRPr="00B47A66">
        <w:rPr>
          <w:spacing w:val="-16"/>
          <w:sz w:val="28"/>
          <w:szCs w:val="28"/>
          <w:vertAlign w:val="subscript"/>
          <w:lang w:val="en-US"/>
        </w:rPr>
        <w:t>s</w:t>
      </w:r>
      <w:r w:rsidRPr="00B47A66">
        <w:rPr>
          <w:spacing w:val="-16"/>
          <w:sz w:val="28"/>
          <w:szCs w:val="28"/>
          <w:lang w:val="en-US"/>
        </w:rPr>
        <w:t xml:space="preserve"> = F</w:t>
      </w:r>
      <w:r w:rsidRPr="00B47A66">
        <w:rPr>
          <w:w w:val="109"/>
          <w:position w:val="-10"/>
          <w:sz w:val="28"/>
          <w:szCs w:val="28"/>
        </w:rPr>
        <w:object w:dxaOrig="240" w:dyaOrig="320">
          <v:shape id="_x0000_i1040" type="#_x0000_t75" style="width:12.4pt;height:16.15pt" o:ole="">
            <v:imagedata r:id="rId24" o:title=""/>
          </v:shape>
          <o:OLEObject Type="Embed" ProgID="Equation.3" ShapeID="_x0000_i1040" DrawAspect="Content" ObjectID="_1769323424" r:id="rId31"/>
        </w:object>
      </w:r>
      <w:r w:rsidRPr="00B47A66">
        <w:rPr>
          <w:spacing w:val="-16"/>
          <w:sz w:val="28"/>
          <w:szCs w:val="28"/>
          <w:lang w:val="en-US"/>
        </w:rPr>
        <w:t>/F;</w:t>
      </w:r>
      <w:r w:rsidRPr="00B47A66">
        <w:rPr>
          <w:sz w:val="28"/>
          <w:szCs w:val="28"/>
          <w:lang w:val="en-US"/>
        </w:rPr>
        <w:tab/>
      </w:r>
    </w:p>
    <w:p w:rsidR="00B47A66" w:rsidRPr="00B47A66" w:rsidRDefault="00B47A66" w:rsidP="00B47A66">
      <w:pPr>
        <w:shd w:val="clear" w:color="auto" w:fill="FFFFFF"/>
        <w:tabs>
          <w:tab w:val="left" w:pos="7474"/>
        </w:tabs>
        <w:spacing w:line="360" w:lineRule="auto"/>
        <w:ind w:left="2851"/>
        <w:jc w:val="both"/>
        <w:rPr>
          <w:spacing w:val="-7"/>
          <w:sz w:val="28"/>
          <w:szCs w:val="28"/>
          <w:lang w:val="uz-Cyrl-UZ"/>
        </w:rPr>
      </w:pPr>
      <w:r w:rsidRPr="00B47A66">
        <w:rPr>
          <w:w w:val="109"/>
          <w:position w:val="-10"/>
          <w:sz w:val="28"/>
          <w:szCs w:val="28"/>
        </w:rPr>
        <w:object w:dxaOrig="200" w:dyaOrig="260">
          <v:shape id="_x0000_i1041" type="#_x0000_t75" style="width:9.95pt;height:12.4pt" o:ole="">
            <v:imagedata r:id="rId26" o:title=""/>
          </v:shape>
          <o:OLEObject Type="Embed" ProgID="Equation.3" ShapeID="_x0000_i1041" DrawAspect="Content" ObjectID="_1769323425" r:id="rId32"/>
        </w:object>
      </w:r>
      <w:r w:rsidRPr="00B47A66">
        <w:rPr>
          <w:spacing w:val="-9"/>
          <w:sz w:val="28"/>
          <w:szCs w:val="28"/>
          <w:vertAlign w:val="subscript"/>
          <w:lang w:val="en-US"/>
        </w:rPr>
        <w:t>s</w:t>
      </w:r>
      <w:r w:rsidRPr="00B47A66">
        <w:rPr>
          <w:spacing w:val="-9"/>
          <w:sz w:val="28"/>
          <w:szCs w:val="28"/>
          <w:lang w:val="en-US"/>
        </w:rPr>
        <w:t xml:space="preserve"> = F</w:t>
      </w:r>
      <w:r w:rsidRPr="00B47A66">
        <w:rPr>
          <w:w w:val="109"/>
          <w:position w:val="-10"/>
          <w:sz w:val="28"/>
          <w:szCs w:val="28"/>
        </w:rPr>
        <w:object w:dxaOrig="200" w:dyaOrig="260">
          <v:shape id="_x0000_i1042" type="#_x0000_t75" style="width:9.95pt;height:12.4pt" o:ole="">
            <v:imagedata r:id="rId26" o:title=""/>
          </v:shape>
          <o:OLEObject Type="Embed" ProgID="Equation.3" ShapeID="_x0000_i1042" DrawAspect="Content" ObjectID="_1769323426" r:id="rId33"/>
        </w:object>
      </w:r>
      <w:r w:rsidRPr="00B47A66">
        <w:rPr>
          <w:spacing w:val="-9"/>
          <w:sz w:val="28"/>
          <w:szCs w:val="28"/>
          <w:lang w:val="en-US"/>
        </w:rPr>
        <w:t>/F;</w:t>
      </w:r>
      <w:r w:rsidRPr="00B47A66">
        <w:rPr>
          <w:sz w:val="28"/>
          <w:szCs w:val="28"/>
          <w:lang w:val="en-US"/>
        </w:rPr>
        <w:tab/>
      </w:r>
    </w:p>
    <w:p w:rsidR="00B47A66" w:rsidRPr="00B47A66" w:rsidRDefault="00B47A66" w:rsidP="00B47A66">
      <w:pPr>
        <w:shd w:val="clear" w:color="auto" w:fill="FFFFFF"/>
        <w:tabs>
          <w:tab w:val="left" w:pos="7474"/>
        </w:tabs>
        <w:spacing w:line="360" w:lineRule="auto"/>
        <w:ind w:left="2851"/>
        <w:jc w:val="both"/>
        <w:rPr>
          <w:sz w:val="28"/>
          <w:szCs w:val="28"/>
          <w:lang w:val="uz-Cyrl-UZ"/>
        </w:rPr>
      </w:pPr>
    </w:p>
    <w:p w:rsidR="00B47A66" w:rsidRPr="00B47A66" w:rsidRDefault="00B47A66" w:rsidP="00B47A66">
      <w:pPr>
        <w:shd w:val="clear" w:color="auto" w:fill="FFFFFF"/>
        <w:spacing w:line="360" w:lineRule="auto"/>
        <w:ind w:left="7" w:firstLine="713"/>
        <w:jc w:val="both"/>
        <w:rPr>
          <w:sz w:val="28"/>
          <w:szCs w:val="28"/>
          <w:lang w:val="en-US"/>
        </w:rPr>
      </w:pPr>
      <w:r w:rsidRPr="00B47A66">
        <w:rPr>
          <w:spacing w:val="-7"/>
          <w:position w:val="-10"/>
          <w:sz w:val="28"/>
          <w:szCs w:val="28"/>
        </w:rPr>
        <w:object w:dxaOrig="180" w:dyaOrig="340">
          <v:shape id="_x0000_i1043" type="#_x0000_t75" style="width:8.7pt;height:17.4pt" o:ole="">
            <v:imagedata r:id="rId34" o:title=""/>
          </v:shape>
          <o:OLEObject Type="Embed" ProgID="Equation.3" ShapeID="_x0000_i1043" DrawAspect="Content" ObjectID="_1769323427" r:id="rId35"/>
        </w:object>
      </w:r>
      <w:r w:rsidRPr="00B47A66">
        <w:rPr>
          <w:spacing w:val="-7"/>
          <w:sz w:val="28"/>
          <w:szCs w:val="28"/>
          <w:lang w:val="en-US"/>
        </w:rPr>
        <w:t xml:space="preserve">bu yerda f-yoritiladigan sirtga tushuvchi yorug’lik oqimi, lm; </w:t>
      </w:r>
      <w:r w:rsidRPr="00B47A66">
        <w:rPr>
          <w:spacing w:val="-2"/>
          <w:w w:val="116"/>
          <w:sz w:val="28"/>
          <w:szCs w:val="28"/>
          <w:lang w:val="en-US"/>
        </w:rPr>
        <w:t>F</w:t>
      </w:r>
      <w:r w:rsidRPr="00B47A66">
        <w:rPr>
          <w:iCs/>
          <w:spacing w:val="1"/>
          <w:w w:val="116"/>
          <w:position w:val="-6"/>
          <w:sz w:val="28"/>
          <w:szCs w:val="28"/>
          <w:lang w:val="en-US"/>
        </w:rPr>
        <w:object w:dxaOrig="240" w:dyaOrig="220">
          <v:shape id="_x0000_i1044" type="#_x0000_t75" style="width:12.4pt;height:11.15pt" o:ole="">
            <v:imagedata r:id="rId21" o:title=""/>
          </v:shape>
          <o:OLEObject Type="Embed" ProgID="Equation.3" ShapeID="_x0000_i1044" DrawAspect="Content" ObjectID="_1769323428" r:id="rId36"/>
        </w:object>
      </w:r>
      <w:r w:rsidRPr="00B47A66">
        <w:rPr>
          <w:i/>
          <w:iCs/>
          <w:spacing w:val="1"/>
          <w:w w:val="116"/>
          <w:sz w:val="28"/>
          <w:szCs w:val="28"/>
          <w:lang w:val="en-US"/>
        </w:rPr>
        <w:t xml:space="preserve">, </w:t>
      </w:r>
      <w:r w:rsidRPr="00B47A66">
        <w:rPr>
          <w:spacing w:val="-7"/>
          <w:sz w:val="28"/>
          <w:szCs w:val="28"/>
          <w:lang w:val="en-US"/>
        </w:rPr>
        <w:t xml:space="preserve"> </w:t>
      </w:r>
      <w:r w:rsidRPr="00B47A66">
        <w:rPr>
          <w:spacing w:val="-16"/>
          <w:sz w:val="28"/>
          <w:szCs w:val="28"/>
          <w:lang w:val="en-US"/>
        </w:rPr>
        <w:t>F</w:t>
      </w:r>
      <w:r w:rsidRPr="00B47A66">
        <w:rPr>
          <w:w w:val="109"/>
          <w:position w:val="-10"/>
          <w:sz w:val="28"/>
          <w:szCs w:val="28"/>
        </w:rPr>
        <w:object w:dxaOrig="240" w:dyaOrig="320">
          <v:shape id="_x0000_i1045" type="#_x0000_t75" style="width:12.4pt;height:16.15pt" o:ole="">
            <v:imagedata r:id="rId24" o:title=""/>
          </v:shape>
          <o:OLEObject Type="Embed" ProgID="Equation.3" ShapeID="_x0000_i1045" DrawAspect="Content" ObjectID="_1769323429" r:id="rId37"/>
        </w:object>
      </w:r>
      <w:r w:rsidRPr="00B47A66">
        <w:rPr>
          <w:spacing w:val="-7"/>
          <w:sz w:val="28"/>
          <w:szCs w:val="28"/>
          <w:lang w:val="en-US"/>
        </w:rPr>
        <w:t xml:space="preserve">, va , </w:t>
      </w:r>
      <w:r w:rsidRPr="00B47A66">
        <w:rPr>
          <w:spacing w:val="-9"/>
          <w:sz w:val="28"/>
          <w:szCs w:val="28"/>
          <w:lang w:val="en-US"/>
        </w:rPr>
        <w:t>F</w:t>
      </w:r>
      <w:r w:rsidRPr="00B47A66">
        <w:rPr>
          <w:w w:val="109"/>
          <w:position w:val="-10"/>
          <w:sz w:val="28"/>
          <w:szCs w:val="28"/>
        </w:rPr>
        <w:object w:dxaOrig="200" w:dyaOrig="260">
          <v:shape id="_x0000_i1046" type="#_x0000_t75" style="width:9.95pt;height:12.4pt" o:ole="">
            <v:imagedata r:id="rId26" o:title=""/>
          </v:shape>
          <o:OLEObject Type="Embed" ProgID="Equation.3" ShapeID="_x0000_i1046" DrawAspect="Content" ObjectID="_1769323430" r:id="rId38"/>
        </w:object>
      </w:r>
      <w:r w:rsidRPr="00B47A66">
        <w:rPr>
          <w:w w:val="109"/>
          <w:sz w:val="28"/>
          <w:szCs w:val="28"/>
          <w:lang w:val="en-US"/>
        </w:rPr>
        <w:t>-</w:t>
      </w:r>
      <w:r w:rsidRPr="00B47A66">
        <w:rPr>
          <w:spacing w:val="-7"/>
          <w:sz w:val="28"/>
          <w:szCs w:val="28"/>
          <w:lang w:val="en-US"/>
        </w:rPr>
        <w:t xml:space="preserve">yoritiladigan sirtdan </w:t>
      </w:r>
      <w:r w:rsidRPr="00B47A66">
        <w:rPr>
          <w:spacing w:val="-1"/>
          <w:sz w:val="28"/>
          <w:szCs w:val="28"/>
          <w:lang w:val="en-US"/>
        </w:rPr>
        <w:t>mos ravishda qaytgan, yutilgan va bir tomondan ikkinchi tomonga o’tgan yorug’lik oqimi, lm.</w:t>
      </w:r>
    </w:p>
    <w:p w:rsidR="00B47A66" w:rsidRPr="00B47A66" w:rsidRDefault="00B47A66" w:rsidP="00B47A66">
      <w:pPr>
        <w:shd w:val="clear" w:color="auto" w:fill="FFFFFF"/>
        <w:spacing w:line="360" w:lineRule="auto"/>
        <w:ind w:firstLine="720"/>
        <w:jc w:val="both"/>
        <w:rPr>
          <w:spacing w:val="-6"/>
          <w:sz w:val="28"/>
          <w:szCs w:val="28"/>
          <w:lang w:val="en-US"/>
        </w:rPr>
      </w:pPr>
      <w:r w:rsidRPr="00B47A66">
        <w:rPr>
          <w:spacing w:val="6"/>
          <w:sz w:val="28"/>
          <w:szCs w:val="28"/>
          <w:lang w:val="en-US"/>
        </w:rPr>
        <w:t xml:space="preserve">YOritiladigan sirtning asosiy xarakteristikasi uning yorug’likni qaytarish     qobiliyati </w:t>
      </w:r>
      <w:r w:rsidRPr="00B47A66">
        <w:rPr>
          <w:spacing w:val="-6"/>
          <w:sz w:val="28"/>
          <w:szCs w:val="28"/>
          <w:lang w:val="en-US"/>
        </w:rPr>
        <w:t>hisoblanadi.</w:t>
      </w:r>
    </w:p>
    <w:p w:rsidR="00B47A66" w:rsidRPr="00B47A66" w:rsidRDefault="00B47A66" w:rsidP="00B47A66">
      <w:pPr>
        <w:shd w:val="clear" w:color="auto" w:fill="FFFFFF"/>
        <w:spacing w:line="360" w:lineRule="auto"/>
        <w:ind w:firstLine="720"/>
        <w:jc w:val="right"/>
        <w:rPr>
          <w:spacing w:val="-6"/>
          <w:sz w:val="28"/>
          <w:szCs w:val="28"/>
          <w:lang w:val="uz-Cyrl-UZ"/>
        </w:rPr>
      </w:pPr>
      <w:r w:rsidRPr="00B47A66">
        <w:rPr>
          <w:spacing w:val="-6"/>
          <w:sz w:val="28"/>
          <w:szCs w:val="28"/>
          <w:lang w:val="uz-Cyrl-UZ"/>
        </w:rPr>
        <w:t>jadval</w:t>
      </w:r>
    </w:p>
    <w:p w:rsidR="00B47A66" w:rsidRPr="00B47A66" w:rsidRDefault="00B47A66" w:rsidP="00B47A66">
      <w:pPr>
        <w:shd w:val="clear" w:color="auto" w:fill="FFFFFF"/>
        <w:spacing w:line="360" w:lineRule="auto"/>
        <w:ind w:firstLine="720"/>
        <w:jc w:val="center"/>
        <w:rPr>
          <w:b/>
          <w:spacing w:val="-6"/>
          <w:sz w:val="28"/>
          <w:szCs w:val="28"/>
          <w:lang w:val="uz-Cyrl-UZ"/>
        </w:rPr>
      </w:pPr>
      <w:r w:rsidRPr="00B47A66">
        <w:rPr>
          <w:b/>
          <w:spacing w:val="-6"/>
          <w:sz w:val="28"/>
          <w:szCs w:val="28"/>
          <w:lang w:val="uz-Cyrl-UZ"/>
        </w:rPr>
        <w:t xml:space="preserve"> Ayrim rangli sirtlarni va materiallarni yorug’likni qaytarish, yutish va o’tkazish koeffisientlari</w:t>
      </w:r>
    </w:p>
    <w:p w:rsidR="00B47A66" w:rsidRPr="00B47A66" w:rsidRDefault="00B47A66" w:rsidP="00B47A66">
      <w:pPr>
        <w:shd w:val="clear" w:color="auto" w:fill="FFFFFF"/>
        <w:spacing w:line="360" w:lineRule="auto"/>
        <w:ind w:firstLine="720"/>
        <w:jc w:val="center"/>
        <w:rPr>
          <w:sz w:val="28"/>
          <w:szCs w:val="28"/>
          <w:lang w:val="uz-Cyrl-UZ"/>
        </w:rPr>
      </w:pPr>
    </w:p>
    <w:tbl>
      <w:tblPr>
        <w:tblW w:w="9360" w:type="dxa"/>
        <w:tblInd w:w="220" w:type="dxa"/>
        <w:tblLayout w:type="fixed"/>
        <w:tblCellMar>
          <w:left w:w="40" w:type="dxa"/>
          <w:right w:w="40" w:type="dxa"/>
        </w:tblCellMar>
        <w:tblLook w:val="0000" w:firstRow="0" w:lastRow="0" w:firstColumn="0" w:lastColumn="0" w:noHBand="0" w:noVBand="0"/>
      </w:tblPr>
      <w:tblGrid>
        <w:gridCol w:w="4640"/>
        <w:gridCol w:w="1843"/>
        <w:gridCol w:w="1701"/>
        <w:gridCol w:w="1176"/>
      </w:tblGrid>
      <w:tr w:rsidR="00B47A66" w:rsidRPr="00B47A66" w:rsidTr="005E07E3">
        <w:tblPrEx>
          <w:tblCellMar>
            <w:top w:w="0" w:type="dxa"/>
            <w:bottom w:w="0" w:type="dxa"/>
          </w:tblCellMar>
        </w:tblPrEx>
        <w:trPr>
          <w:trHeight w:hRule="exact" w:val="506"/>
        </w:trPr>
        <w:tc>
          <w:tcPr>
            <w:tcW w:w="4640" w:type="dxa"/>
            <w:tcBorders>
              <w:top w:val="single" w:sz="6" w:space="0" w:color="auto"/>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130"/>
              <w:jc w:val="center"/>
              <w:rPr>
                <w:b/>
                <w:sz w:val="28"/>
                <w:szCs w:val="28"/>
                <w:lang w:val="uz-Cyrl-UZ"/>
              </w:rPr>
            </w:pPr>
            <w:r w:rsidRPr="00B47A66">
              <w:rPr>
                <w:b/>
                <w:spacing w:val="-2"/>
                <w:sz w:val="28"/>
                <w:szCs w:val="28"/>
                <w:lang w:val="uz-Cyrl-UZ"/>
              </w:rPr>
              <w:t>Sirtning yoki materialning rangi</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jc w:val="center"/>
              <w:rPr>
                <w:b/>
                <w:sz w:val="28"/>
                <w:szCs w:val="28"/>
              </w:rPr>
            </w:pPr>
            <w:r w:rsidRPr="00B47A66">
              <w:rPr>
                <w:b/>
                <w:i/>
                <w:iCs/>
                <w:spacing w:val="1"/>
                <w:w w:val="116"/>
                <w:position w:val="-6"/>
                <w:sz w:val="28"/>
                <w:szCs w:val="28"/>
                <w:lang w:val="en-US"/>
              </w:rPr>
              <w:object w:dxaOrig="240" w:dyaOrig="220">
                <v:shape id="_x0000_i1047" type="#_x0000_t75" style="width:12.4pt;height:11.15pt" o:ole="">
                  <v:imagedata r:id="rId21" o:title=""/>
                </v:shape>
                <o:OLEObject Type="Embed" ProgID="Equation.3" ShapeID="_x0000_i1047" DrawAspect="Content" ObjectID="_1769323431" r:id="rId39"/>
              </w:object>
            </w:r>
            <w:r w:rsidRPr="00B47A66">
              <w:rPr>
                <w:b/>
                <w:spacing w:val="-2"/>
                <w:w w:val="116"/>
                <w:sz w:val="28"/>
                <w:szCs w:val="28"/>
                <w:vertAlign w:val="subscript"/>
              </w:rPr>
              <w:t>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756"/>
              <w:jc w:val="both"/>
              <w:rPr>
                <w:b/>
                <w:sz w:val="28"/>
                <w:szCs w:val="28"/>
              </w:rPr>
            </w:pPr>
            <w:r w:rsidRPr="00B47A66">
              <w:rPr>
                <w:b/>
                <w:w w:val="109"/>
                <w:position w:val="-10"/>
                <w:sz w:val="28"/>
                <w:szCs w:val="28"/>
              </w:rPr>
              <w:object w:dxaOrig="240" w:dyaOrig="320">
                <v:shape id="_x0000_i1048" type="#_x0000_t75" style="width:12.4pt;height:16.15pt" o:ole="">
                  <v:imagedata r:id="rId24" o:title=""/>
                </v:shape>
                <o:OLEObject Type="Embed" ProgID="Equation.3" ShapeID="_x0000_i1048" DrawAspect="Content" ObjectID="_1769323432" r:id="rId40"/>
              </w:object>
            </w:r>
            <w:r w:rsidRPr="00B47A66">
              <w:rPr>
                <w:b/>
                <w:spacing w:val="-16"/>
                <w:sz w:val="28"/>
                <w:szCs w:val="28"/>
                <w:vertAlign w:val="subscript"/>
              </w:rPr>
              <w:t>s</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598"/>
              <w:jc w:val="both"/>
              <w:rPr>
                <w:b/>
                <w:sz w:val="28"/>
                <w:szCs w:val="28"/>
              </w:rPr>
            </w:pPr>
            <w:r w:rsidRPr="00B47A66">
              <w:rPr>
                <w:b/>
                <w:w w:val="109"/>
                <w:position w:val="-10"/>
                <w:sz w:val="28"/>
                <w:szCs w:val="28"/>
              </w:rPr>
              <w:object w:dxaOrig="200" w:dyaOrig="260">
                <v:shape id="_x0000_i1049" type="#_x0000_t75" style="width:9.95pt;height:12.4pt" o:ole="">
                  <v:imagedata r:id="rId26" o:title=""/>
                </v:shape>
                <o:OLEObject Type="Embed" ProgID="Equation.3" ShapeID="_x0000_i1049" DrawAspect="Content" ObjectID="_1769323433" r:id="rId41"/>
              </w:object>
            </w:r>
            <w:r w:rsidRPr="00B47A66">
              <w:rPr>
                <w:b/>
                <w:spacing w:val="-9"/>
                <w:sz w:val="28"/>
                <w:szCs w:val="28"/>
                <w:vertAlign w:val="subscript"/>
              </w:rPr>
              <w:t>s</w:t>
            </w:r>
          </w:p>
        </w:tc>
      </w:tr>
      <w:tr w:rsidR="00B47A66" w:rsidRPr="00B47A66" w:rsidTr="005E07E3">
        <w:tblPrEx>
          <w:tblCellMar>
            <w:top w:w="0" w:type="dxa"/>
            <w:bottom w:w="0" w:type="dxa"/>
          </w:tblCellMar>
        </w:tblPrEx>
        <w:trPr>
          <w:trHeight w:hRule="exact" w:val="301"/>
        </w:trPr>
        <w:tc>
          <w:tcPr>
            <w:tcW w:w="4640" w:type="dxa"/>
            <w:tcBorders>
              <w:top w:val="single" w:sz="6" w:space="0" w:color="auto"/>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209"/>
              <w:jc w:val="both"/>
              <w:rPr>
                <w:sz w:val="28"/>
                <w:szCs w:val="28"/>
              </w:rPr>
            </w:pPr>
            <w:r w:rsidRPr="00B47A66">
              <w:rPr>
                <w:spacing w:val="-3"/>
                <w:sz w:val="28"/>
                <w:szCs w:val="28"/>
                <w:lang w:val="en-US"/>
              </w:rPr>
              <w:t xml:space="preserve"> </w:t>
            </w:r>
            <w:r w:rsidRPr="00B47A66">
              <w:rPr>
                <w:spacing w:val="-3"/>
                <w:sz w:val="28"/>
                <w:szCs w:val="28"/>
                <w:lang w:val="uz-Cyrl-UZ"/>
              </w:rPr>
              <w:t>Q</w:t>
            </w:r>
            <w:r w:rsidRPr="00B47A66">
              <w:rPr>
                <w:spacing w:val="-3"/>
                <w:sz w:val="28"/>
                <w:szCs w:val="28"/>
              </w:rPr>
              <w:t>ora</w:t>
            </w:r>
          </w:p>
        </w:tc>
        <w:tc>
          <w:tcPr>
            <w:tcW w:w="1843" w:type="dxa"/>
            <w:tcBorders>
              <w:top w:val="single" w:sz="6" w:space="0" w:color="auto"/>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828"/>
              <w:jc w:val="both"/>
              <w:rPr>
                <w:sz w:val="28"/>
                <w:szCs w:val="28"/>
              </w:rPr>
            </w:pPr>
            <w:r w:rsidRPr="00B47A66">
              <w:rPr>
                <w:spacing w:val="-6"/>
                <w:sz w:val="28"/>
                <w:szCs w:val="28"/>
              </w:rPr>
              <w:t>0,005</w:t>
            </w:r>
          </w:p>
        </w:tc>
        <w:tc>
          <w:tcPr>
            <w:tcW w:w="1701" w:type="dxa"/>
            <w:tcBorders>
              <w:top w:val="single" w:sz="6" w:space="0" w:color="auto"/>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684"/>
              <w:jc w:val="both"/>
              <w:rPr>
                <w:sz w:val="28"/>
                <w:szCs w:val="28"/>
              </w:rPr>
            </w:pPr>
            <w:r w:rsidRPr="00B47A66">
              <w:rPr>
                <w:spacing w:val="-7"/>
                <w:sz w:val="28"/>
                <w:szCs w:val="28"/>
              </w:rPr>
              <w:t>0,995</w:t>
            </w:r>
          </w:p>
        </w:tc>
        <w:tc>
          <w:tcPr>
            <w:tcW w:w="1176" w:type="dxa"/>
            <w:tcBorders>
              <w:top w:val="single" w:sz="6" w:space="0" w:color="auto"/>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518"/>
              <w:jc w:val="both"/>
              <w:rPr>
                <w:sz w:val="28"/>
                <w:szCs w:val="28"/>
              </w:rPr>
            </w:pPr>
            <w:r w:rsidRPr="00B47A66">
              <w:rPr>
                <w:b/>
                <w:bCs/>
                <w:i/>
                <w:iCs/>
                <w:sz w:val="28"/>
                <w:szCs w:val="28"/>
              </w:rPr>
              <w:t>-</w:t>
            </w:r>
          </w:p>
        </w:tc>
      </w:tr>
      <w:tr w:rsidR="00B47A66" w:rsidRPr="00B47A66" w:rsidTr="005E07E3">
        <w:tblPrEx>
          <w:tblCellMar>
            <w:top w:w="0" w:type="dxa"/>
            <w:bottom w:w="0" w:type="dxa"/>
          </w:tblCellMar>
        </w:tblPrEx>
        <w:trPr>
          <w:trHeight w:hRule="exact" w:val="261"/>
        </w:trPr>
        <w:tc>
          <w:tcPr>
            <w:tcW w:w="4640"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274"/>
              <w:jc w:val="both"/>
              <w:rPr>
                <w:sz w:val="28"/>
                <w:szCs w:val="28"/>
                <w:lang w:val="uz-Cyrl-UZ"/>
              </w:rPr>
            </w:pPr>
            <w:r w:rsidRPr="00B47A66">
              <w:rPr>
                <w:bCs/>
                <w:sz w:val="28"/>
                <w:szCs w:val="28"/>
              </w:rPr>
              <w:t>O</w:t>
            </w:r>
            <w:r w:rsidRPr="00B47A66">
              <w:rPr>
                <w:bCs/>
                <w:sz w:val="28"/>
                <w:szCs w:val="28"/>
                <w:lang w:val="uz-Cyrl-UZ"/>
              </w:rPr>
              <w:t>q</w:t>
            </w:r>
          </w:p>
        </w:tc>
        <w:tc>
          <w:tcPr>
            <w:tcW w:w="1843"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828"/>
              <w:jc w:val="both"/>
              <w:rPr>
                <w:sz w:val="28"/>
                <w:szCs w:val="28"/>
              </w:rPr>
            </w:pPr>
            <w:r w:rsidRPr="00B47A66">
              <w:rPr>
                <w:spacing w:val="-8"/>
                <w:sz w:val="28"/>
                <w:szCs w:val="28"/>
              </w:rPr>
              <w:t>0,80</w:t>
            </w:r>
          </w:p>
        </w:tc>
        <w:tc>
          <w:tcPr>
            <w:tcW w:w="1701"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684"/>
              <w:jc w:val="both"/>
              <w:rPr>
                <w:sz w:val="28"/>
                <w:szCs w:val="28"/>
              </w:rPr>
            </w:pPr>
            <w:r w:rsidRPr="00B47A66">
              <w:rPr>
                <w:spacing w:val="-9"/>
                <w:sz w:val="28"/>
                <w:szCs w:val="28"/>
              </w:rPr>
              <w:t>0,20</w:t>
            </w:r>
          </w:p>
        </w:tc>
        <w:tc>
          <w:tcPr>
            <w:tcW w:w="1176"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518"/>
              <w:jc w:val="both"/>
              <w:rPr>
                <w:sz w:val="28"/>
                <w:szCs w:val="28"/>
              </w:rPr>
            </w:pPr>
            <w:r w:rsidRPr="00B47A66">
              <w:rPr>
                <w:b/>
                <w:bCs/>
                <w:i/>
                <w:iCs/>
                <w:sz w:val="28"/>
                <w:szCs w:val="28"/>
              </w:rPr>
              <w:t>-</w:t>
            </w:r>
          </w:p>
        </w:tc>
      </w:tr>
      <w:tr w:rsidR="00B47A66" w:rsidRPr="00B47A66" w:rsidTr="005E07E3">
        <w:tblPrEx>
          <w:tblCellMar>
            <w:top w:w="0" w:type="dxa"/>
            <w:bottom w:w="0" w:type="dxa"/>
          </w:tblCellMar>
        </w:tblPrEx>
        <w:trPr>
          <w:trHeight w:hRule="exact" w:val="280"/>
        </w:trPr>
        <w:tc>
          <w:tcPr>
            <w:tcW w:w="4640"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302"/>
              <w:jc w:val="both"/>
              <w:rPr>
                <w:sz w:val="28"/>
                <w:szCs w:val="28"/>
              </w:rPr>
            </w:pPr>
            <w:r w:rsidRPr="00B47A66">
              <w:rPr>
                <w:spacing w:val="-5"/>
                <w:sz w:val="28"/>
                <w:szCs w:val="28"/>
                <w:lang w:val="uz-Cyrl-UZ"/>
              </w:rPr>
              <w:t>K</w:t>
            </w:r>
            <w:r w:rsidRPr="00B47A66">
              <w:rPr>
                <w:spacing w:val="-5"/>
                <w:sz w:val="28"/>
                <w:szCs w:val="28"/>
              </w:rPr>
              <w:t>o’lrang</w:t>
            </w:r>
          </w:p>
        </w:tc>
        <w:tc>
          <w:tcPr>
            <w:tcW w:w="1843"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835"/>
              <w:jc w:val="both"/>
              <w:rPr>
                <w:sz w:val="28"/>
                <w:szCs w:val="28"/>
              </w:rPr>
            </w:pPr>
            <w:r w:rsidRPr="00B47A66">
              <w:rPr>
                <w:spacing w:val="-8"/>
                <w:sz w:val="28"/>
                <w:szCs w:val="28"/>
              </w:rPr>
              <w:t>0,35</w:t>
            </w:r>
          </w:p>
        </w:tc>
        <w:tc>
          <w:tcPr>
            <w:tcW w:w="1701"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691"/>
              <w:jc w:val="both"/>
              <w:rPr>
                <w:sz w:val="28"/>
                <w:szCs w:val="28"/>
              </w:rPr>
            </w:pPr>
            <w:r w:rsidRPr="00B47A66">
              <w:rPr>
                <w:spacing w:val="-8"/>
                <w:sz w:val="28"/>
                <w:szCs w:val="28"/>
              </w:rPr>
              <w:t>0,65</w:t>
            </w:r>
          </w:p>
        </w:tc>
        <w:tc>
          <w:tcPr>
            <w:tcW w:w="1176"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518"/>
              <w:jc w:val="both"/>
              <w:rPr>
                <w:sz w:val="28"/>
                <w:szCs w:val="28"/>
              </w:rPr>
            </w:pPr>
            <w:r w:rsidRPr="00B47A66">
              <w:rPr>
                <w:b/>
                <w:bCs/>
                <w:i/>
                <w:iCs/>
                <w:sz w:val="28"/>
                <w:szCs w:val="28"/>
              </w:rPr>
              <w:t>-</w:t>
            </w:r>
          </w:p>
        </w:tc>
      </w:tr>
      <w:tr w:rsidR="00B47A66" w:rsidRPr="00B47A66" w:rsidTr="005E07E3">
        <w:tblPrEx>
          <w:tblCellMar>
            <w:top w:w="0" w:type="dxa"/>
            <w:bottom w:w="0" w:type="dxa"/>
          </w:tblCellMar>
        </w:tblPrEx>
        <w:trPr>
          <w:trHeight w:hRule="exact" w:val="283"/>
        </w:trPr>
        <w:tc>
          <w:tcPr>
            <w:tcW w:w="4640"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259"/>
              <w:jc w:val="both"/>
              <w:rPr>
                <w:sz w:val="28"/>
                <w:szCs w:val="28"/>
              </w:rPr>
            </w:pPr>
            <w:r w:rsidRPr="00B47A66">
              <w:rPr>
                <w:spacing w:val="-4"/>
                <w:sz w:val="28"/>
                <w:szCs w:val="28"/>
                <w:lang w:val="uz-Cyrl-UZ"/>
              </w:rPr>
              <w:t>Q</w:t>
            </w:r>
            <w:r w:rsidRPr="00B47A66">
              <w:rPr>
                <w:spacing w:val="-4"/>
                <w:sz w:val="28"/>
                <w:szCs w:val="28"/>
              </w:rPr>
              <w:t>ora-malla</w:t>
            </w:r>
          </w:p>
        </w:tc>
        <w:tc>
          <w:tcPr>
            <w:tcW w:w="1843"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828"/>
              <w:jc w:val="both"/>
              <w:rPr>
                <w:sz w:val="28"/>
                <w:szCs w:val="28"/>
              </w:rPr>
            </w:pPr>
            <w:r w:rsidRPr="00B47A66">
              <w:rPr>
                <w:spacing w:val="-6"/>
                <w:sz w:val="28"/>
                <w:szCs w:val="28"/>
              </w:rPr>
              <w:t>0,15</w:t>
            </w:r>
          </w:p>
        </w:tc>
        <w:tc>
          <w:tcPr>
            <w:tcW w:w="1701"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684"/>
              <w:jc w:val="both"/>
              <w:rPr>
                <w:sz w:val="28"/>
                <w:szCs w:val="28"/>
              </w:rPr>
            </w:pPr>
            <w:r w:rsidRPr="00B47A66">
              <w:rPr>
                <w:spacing w:val="-8"/>
                <w:sz w:val="28"/>
                <w:szCs w:val="28"/>
              </w:rPr>
              <w:t>0,85</w:t>
            </w:r>
          </w:p>
        </w:tc>
        <w:tc>
          <w:tcPr>
            <w:tcW w:w="1176"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511"/>
              <w:jc w:val="both"/>
              <w:rPr>
                <w:sz w:val="28"/>
                <w:szCs w:val="28"/>
              </w:rPr>
            </w:pPr>
            <w:r w:rsidRPr="00B47A66">
              <w:rPr>
                <w:b/>
                <w:bCs/>
                <w:i/>
                <w:iCs/>
                <w:sz w:val="28"/>
                <w:szCs w:val="28"/>
              </w:rPr>
              <w:t>-</w:t>
            </w:r>
          </w:p>
        </w:tc>
      </w:tr>
      <w:tr w:rsidR="00B47A66" w:rsidRPr="00B47A66" w:rsidTr="005E07E3">
        <w:tblPrEx>
          <w:tblCellMar>
            <w:top w:w="0" w:type="dxa"/>
            <w:bottom w:w="0" w:type="dxa"/>
          </w:tblCellMar>
        </w:tblPrEx>
        <w:trPr>
          <w:trHeight w:hRule="exact" w:val="288"/>
        </w:trPr>
        <w:tc>
          <w:tcPr>
            <w:tcW w:w="4640"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266"/>
              <w:jc w:val="both"/>
              <w:rPr>
                <w:sz w:val="28"/>
                <w:szCs w:val="28"/>
              </w:rPr>
            </w:pPr>
            <w:r w:rsidRPr="00B47A66">
              <w:rPr>
                <w:spacing w:val="-5"/>
                <w:sz w:val="28"/>
                <w:szCs w:val="28"/>
              </w:rPr>
              <w:t>Moviy</w:t>
            </w:r>
          </w:p>
        </w:tc>
        <w:tc>
          <w:tcPr>
            <w:tcW w:w="1843"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835"/>
              <w:jc w:val="both"/>
              <w:rPr>
                <w:sz w:val="28"/>
                <w:szCs w:val="28"/>
              </w:rPr>
            </w:pPr>
            <w:r w:rsidRPr="00B47A66">
              <w:rPr>
                <w:spacing w:val="-8"/>
                <w:sz w:val="28"/>
                <w:szCs w:val="28"/>
              </w:rPr>
              <w:t>0,10</w:t>
            </w:r>
          </w:p>
        </w:tc>
        <w:tc>
          <w:tcPr>
            <w:tcW w:w="1701"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691"/>
              <w:jc w:val="both"/>
              <w:rPr>
                <w:sz w:val="28"/>
                <w:szCs w:val="28"/>
              </w:rPr>
            </w:pPr>
            <w:r w:rsidRPr="00B47A66">
              <w:rPr>
                <w:spacing w:val="-9"/>
                <w:sz w:val="28"/>
                <w:szCs w:val="28"/>
              </w:rPr>
              <w:t>0,90</w:t>
            </w:r>
          </w:p>
        </w:tc>
        <w:tc>
          <w:tcPr>
            <w:tcW w:w="1176"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518"/>
              <w:jc w:val="both"/>
              <w:rPr>
                <w:sz w:val="28"/>
                <w:szCs w:val="28"/>
              </w:rPr>
            </w:pPr>
            <w:r w:rsidRPr="00B47A66">
              <w:rPr>
                <w:b/>
                <w:bCs/>
                <w:i/>
                <w:iCs/>
                <w:sz w:val="28"/>
                <w:szCs w:val="28"/>
              </w:rPr>
              <w:t>-</w:t>
            </w:r>
          </w:p>
        </w:tc>
      </w:tr>
      <w:tr w:rsidR="00B47A66" w:rsidRPr="00B47A66" w:rsidTr="005E07E3">
        <w:tblPrEx>
          <w:tblCellMar>
            <w:top w:w="0" w:type="dxa"/>
            <w:bottom w:w="0" w:type="dxa"/>
          </w:tblCellMar>
        </w:tblPrEx>
        <w:trPr>
          <w:trHeight w:hRule="exact" w:val="277"/>
        </w:trPr>
        <w:tc>
          <w:tcPr>
            <w:tcW w:w="4640"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274"/>
              <w:jc w:val="both"/>
              <w:rPr>
                <w:sz w:val="28"/>
                <w:szCs w:val="28"/>
              </w:rPr>
            </w:pPr>
            <w:r w:rsidRPr="00B47A66">
              <w:rPr>
                <w:spacing w:val="-2"/>
                <w:sz w:val="28"/>
                <w:szCs w:val="28"/>
              </w:rPr>
              <w:t>Oynarang</w:t>
            </w:r>
          </w:p>
        </w:tc>
        <w:tc>
          <w:tcPr>
            <w:tcW w:w="1843"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828"/>
              <w:jc w:val="both"/>
              <w:rPr>
                <w:sz w:val="28"/>
                <w:szCs w:val="28"/>
              </w:rPr>
            </w:pPr>
            <w:r w:rsidRPr="00B47A66">
              <w:rPr>
                <w:spacing w:val="-6"/>
                <w:sz w:val="28"/>
                <w:szCs w:val="28"/>
              </w:rPr>
              <w:t>0,85</w:t>
            </w:r>
          </w:p>
        </w:tc>
        <w:tc>
          <w:tcPr>
            <w:tcW w:w="1701"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684"/>
              <w:jc w:val="both"/>
              <w:rPr>
                <w:sz w:val="28"/>
                <w:szCs w:val="28"/>
              </w:rPr>
            </w:pPr>
            <w:r w:rsidRPr="00B47A66">
              <w:rPr>
                <w:spacing w:val="-8"/>
                <w:sz w:val="28"/>
                <w:szCs w:val="28"/>
              </w:rPr>
              <w:t>0,15</w:t>
            </w:r>
          </w:p>
        </w:tc>
        <w:tc>
          <w:tcPr>
            <w:tcW w:w="1176" w:type="dxa"/>
            <w:tcBorders>
              <w:top w:val="nil"/>
              <w:left w:val="single" w:sz="6" w:space="0" w:color="auto"/>
              <w:bottom w:val="nil"/>
              <w:right w:val="single" w:sz="6" w:space="0" w:color="auto"/>
            </w:tcBorders>
            <w:shd w:val="clear" w:color="auto" w:fill="FFFFFF"/>
          </w:tcPr>
          <w:p w:rsidR="00B47A66" w:rsidRPr="00B47A66" w:rsidRDefault="00B47A66" w:rsidP="00B47A66">
            <w:pPr>
              <w:shd w:val="clear" w:color="auto" w:fill="FFFFFF"/>
              <w:spacing w:line="360" w:lineRule="auto"/>
              <w:ind w:left="511"/>
              <w:jc w:val="both"/>
              <w:rPr>
                <w:sz w:val="28"/>
                <w:szCs w:val="28"/>
              </w:rPr>
            </w:pPr>
            <w:r w:rsidRPr="00B47A66">
              <w:rPr>
                <w:b/>
                <w:bCs/>
                <w:i/>
                <w:iCs/>
                <w:sz w:val="28"/>
                <w:szCs w:val="28"/>
              </w:rPr>
              <w:t>-</w:t>
            </w:r>
          </w:p>
        </w:tc>
      </w:tr>
      <w:tr w:rsidR="00B47A66" w:rsidRPr="00B47A66" w:rsidTr="005E07E3">
        <w:tblPrEx>
          <w:tblCellMar>
            <w:top w:w="0" w:type="dxa"/>
            <w:bottom w:w="0" w:type="dxa"/>
          </w:tblCellMar>
        </w:tblPrEx>
        <w:trPr>
          <w:trHeight w:hRule="exact" w:val="282"/>
        </w:trPr>
        <w:tc>
          <w:tcPr>
            <w:tcW w:w="4640" w:type="dxa"/>
            <w:tcBorders>
              <w:top w:val="nil"/>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266"/>
              <w:jc w:val="both"/>
              <w:rPr>
                <w:sz w:val="28"/>
                <w:szCs w:val="28"/>
              </w:rPr>
            </w:pPr>
            <w:r w:rsidRPr="00B47A66">
              <w:rPr>
                <w:spacing w:val="1"/>
                <w:sz w:val="28"/>
                <w:szCs w:val="28"/>
              </w:rPr>
              <w:t>Dyeraza oynasi</w:t>
            </w:r>
          </w:p>
        </w:tc>
        <w:tc>
          <w:tcPr>
            <w:tcW w:w="1843" w:type="dxa"/>
            <w:tcBorders>
              <w:top w:val="nil"/>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835"/>
              <w:jc w:val="both"/>
              <w:rPr>
                <w:sz w:val="28"/>
                <w:szCs w:val="28"/>
              </w:rPr>
            </w:pPr>
            <w:r w:rsidRPr="00B47A66">
              <w:rPr>
                <w:spacing w:val="-8"/>
                <w:sz w:val="28"/>
                <w:szCs w:val="28"/>
              </w:rPr>
              <w:t>0,08</w:t>
            </w:r>
          </w:p>
        </w:tc>
        <w:tc>
          <w:tcPr>
            <w:tcW w:w="1701" w:type="dxa"/>
            <w:tcBorders>
              <w:top w:val="nil"/>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691"/>
              <w:jc w:val="both"/>
              <w:rPr>
                <w:sz w:val="28"/>
                <w:szCs w:val="28"/>
              </w:rPr>
            </w:pPr>
            <w:r w:rsidRPr="00B47A66">
              <w:rPr>
                <w:spacing w:val="-8"/>
                <w:sz w:val="28"/>
                <w:szCs w:val="28"/>
              </w:rPr>
              <w:t>0,02</w:t>
            </w:r>
          </w:p>
        </w:tc>
        <w:tc>
          <w:tcPr>
            <w:tcW w:w="1176" w:type="dxa"/>
            <w:tcBorders>
              <w:top w:val="nil"/>
              <w:left w:val="single" w:sz="6" w:space="0" w:color="auto"/>
              <w:bottom w:val="single" w:sz="6" w:space="0" w:color="auto"/>
              <w:right w:val="single" w:sz="6" w:space="0" w:color="auto"/>
            </w:tcBorders>
            <w:shd w:val="clear" w:color="auto" w:fill="FFFFFF"/>
          </w:tcPr>
          <w:p w:rsidR="00B47A66" w:rsidRPr="00B47A66" w:rsidRDefault="00B47A66" w:rsidP="00B47A66">
            <w:pPr>
              <w:shd w:val="clear" w:color="auto" w:fill="FFFFFF"/>
              <w:spacing w:line="360" w:lineRule="auto"/>
              <w:ind w:left="511"/>
              <w:jc w:val="both"/>
              <w:rPr>
                <w:sz w:val="28"/>
                <w:szCs w:val="28"/>
              </w:rPr>
            </w:pPr>
            <w:r w:rsidRPr="00B47A66">
              <w:rPr>
                <w:spacing w:val="-9"/>
                <w:sz w:val="28"/>
                <w:szCs w:val="28"/>
              </w:rPr>
              <w:t>0,90</w:t>
            </w:r>
          </w:p>
        </w:tc>
      </w:tr>
    </w:tbl>
    <w:p w:rsidR="00B47A66" w:rsidRPr="00B47A66" w:rsidRDefault="00B47A66" w:rsidP="00B47A66">
      <w:pPr>
        <w:shd w:val="clear" w:color="auto" w:fill="FFFFFF"/>
        <w:spacing w:line="360" w:lineRule="auto"/>
        <w:ind w:firstLine="737"/>
        <w:jc w:val="both"/>
        <w:rPr>
          <w:spacing w:val="3"/>
          <w:sz w:val="28"/>
          <w:szCs w:val="28"/>
          <w:lang w:val="uz-Cyrl-UZ"/>
        </w:rPr>
      </w:pPr>
    </w:p>
    <w:p w:rsidR="00B47A66" w:rsidRPr="00B47A66" w:rsidRDefault="00B47A66" w:rsidP="00B47A66">
      <w:pPr>
        <w:shd w:val="clear" w:color="auto" w:fill="FFFFFF"/>
        <w:spacing w:line="360" w:lineRule="auto"/>
        <w:ind w:firstLine="737"/>
        <w:jc w:val="both"/>
        <w:rPr>
          <w:spacing w:val="-2"/>
          <w:sz w:val="28"/>
          <w:szCs w:val="28"/>
          <w:lang w:val="en-US"/>
        </w:rPr>
      </w:pPr>
      <w:r w:rsidRPr="00B47A66">
        <w:rPr>
          <w:spacing w:val="3"/>
          <w:sz w:val="28"/>
          <w:szCs w:val="28"/>
          <w:lang w:val="en-US"/>
        </w:rPr>
        <w:t xml:space="preserve">YOrqinlikning birligi nit (Nt) hisoblanadi. Berilgan yo’nalishdagi latta sirtlarning </w:t>
      </w:r>
      <w:r w:rsidRPr="00B47A66">
        <w:rPr>
          <w:spacing w:val="-2"/>
          <w:sz w:val="28"/>
          <w:szCs w:val="28"/>
          <w:lang w:val="en-US"/>
        </w:rPr>
        <w:t>yorqinligi YA (Nt) quyidagiga hisoblanadi:</w:t>
      </w:r>
    </w:p>
    <w:p w:rsidR="00B47A66" w:rsidRPr="00B47A66" w:rsidRDefault="00B47A66" w:rsidP="00B47A66">
      <w:pPr>
        <w:shd w:val="clear" w:color="auto" w:fill="FFFFFF"/>
        <w:spacing w:line="360" w:lineRule="auto"/>
        <w:ind w:firstLine="737"/>
        <w:jc w:val="both"/>
        <w:rPr>
          <w:spacing w:val="-2"/>
          <w:sz w:val="28"/>
          <w:szCs w:val="28"/>
          <w:lang w:val="en-US"/>
        </w:rPr>
      </w:pPr>
      <w:r w:rsidRPr="00B47A66">
        <w:rPr>
          <w:spacing w:val="-2"/>
          <w:sz w:val="28"/>
          <w:szCs w:val="28"/>
          <w:lang w:val="en-US"/>
        </w:rPr>
        <w:t xml:space="preserve"> </w:t>
      </w:r>
    </w:p>
    <w:p w:rsidR="00B47A66" w:rsidRPr="00B47A66" w:rsidRDefault="00B47A66" w:rsidP="00B47A66">
      <w:pPr>
        <w:shd w:val="clear" w:color="auto" w:fill="FFFFFF"/>
        <w:spacing w:line="360" w:lineRule="auto"/>
        <w:ind w:firstLine="737"/>
        <w:jc w:val="center"/>
        <w:rPr>
          <w:spacing w:val="-3"/>
          <w:sz w:val="28"/>
          <w:szCs w:val="28"/>
          <w:lang w:val="en-US"/>
        </w:rPr>
      </w:pPr>
      <w:r w:rsidRPr="00B47A66">
        <w:rPr>
          <w:spacing w:val="-3"/>
          <w:sz w:val="28"/>
          <w:szCs w:val="28"/>
          <w:lang w:val="en-US"/>
        </w:rPr>
        <w:t>YA=dI</w:t>
      </w:r>
      <w:r w:rsidRPr="00B47A66">
        <w:rPr>
          <w:b/>
          <w:i/>
          <w:iCs/>
          <w:spacing w:val="1"/>
          <w:w w:val="116"/>
          <w:position w:val="-6"/>
          <w:sz w:val="28"/>
          <w:szCs w:val="28"/>
          <w:vertAlign w:val="subscript"/>
          <w:lang w:val="en-US"/>
        </w:rPr>
        <w:object w:dxaOrig="240" w:dyaOrig="220">
          <v:shape id="_x0000_i1050" type="#_x0000_t75" style="width:13.65pt;height:11.15pt" o:ole="">
            <v:imagedata r:id="rId42" o:title=""/>
          </v:shape>
          <o:OLEObject Type="Embed" ProgID="Equation.3" ShapeID="_x0000_i1050" DrawAspect="Content" ObjectID="_1769323434" r:id="rId43"/>
        </w:object>
      </w:r>
      <w:r w:rsidRPr="00B47A66">
        <w:rPr>
          <w:spacing w:val="-3"/>
          <w:sz w:val="28"/>
          <w:szCs w:val="28"/>
          <w:lang w:val="en-US"/>
        </w:rPr>
        <w:t>/</w:t>
      </w:r>
      <w:r w:rsidRPr="00B47A66">
        <w:rPr>
          <w:spacing w:val="1"/>
          <w:sz w:val="28"/>
          <w:szCs w:val="28"/>
          <w:lang w:val="en-US"/>
        </w:rPr>
        <w:t>dS</w:t>
      </w:r>
      <w:r w:rsidRPr="00B47A66">
        <w:rPr>
          <w:spacing w:val="-3"/>
          <w:sz w:val="28"/>
          <w:szCs w:val="28"/>
          <w:lang w:val="en-US"/>
        </w:rPr>
        <w:t xml:space="preserve"> cos</w:t>
      </w:r>
      <w:r w:rsidRPr="00B47A66">
        <w:rPr>
          <w:b/>
          <w:i/>
          <w:iCs/>
          <w:spacing w:val="1"/>
          <w:w w:val="116"/>
          <w:position w:val="-6"/>
          <w:sz w:val="28"/>
          <w:szCs w:val="28"/>
          <w:vertAlign w:val="subscript"/>
          <w:lang w:val="en-US"/>
        </w:rPr>
        <w:object w:dxaOrig="240" w:dyaOrig="220">
          <v:shape id="_x0000_i1051" type="#_x0000_t75" style="width:13.65pt;height:11.15pt" o:ole="">
            <v:imagedata r:id="rId42" o:title=""/>
          </v:shape>
          <o:OLEObject Type="Embed" ProgID="Equation.3" ShapeID="_x0000_i1051" DrawAspect="Content" ObjectID="_1769323435" r:id="rId44"/>
        </w:object>
      </w:r>
      <w:r w:rsidRPr="00B47A66">
        <w:rPr>
          <w:spacing w:val="-3"/>
          <w:sz w:val="28"/>
          <w:szCs w:val="28"/>
          <w:lang w:val="en-US"/>
        </w:rPr>
        <w:t xml:space="preserve">       </w:t>
      </w:r>
    </w:p>
    <w:p w:rsidR="00B47A66" w:rsidRPr="00B47A66" w:rsidRDefault="00B47A66" w:rsidP="00B47A66">
      <w:pPr>
        <w:shd w:val="clear" w:color="auto" w:fill="FFFFFF"/>
        <w:spacing w:line="360" w:lineRule="auto"/>
        <w:ind w:firstLine="737"/>
        <w:jc w:val="both"/>
        <w:rPr>
          <w:spacing w:val="-3"/>
          <w:sz w:val="28"/>
          <w:szCs w:val="28"/>
          <w:lang w:val="en-US"/>
        </w:rPr>
      </w:pPr>
    </w:p>
    <w:p w:rsidR="00B47A66" w:rsidRPr="00B47A66" w:rsidRDefault="00B47A66" w:rsidP="00B47A66">
      <w:pPr>
        <w:shd w:val="clear" w:color="auto" w:fill="FFFFFF"/>
        <w:spacing w:line="360" w:lineRule="auto"/>
        <w:ind w:firstLine="737"/>
        <w:jc w:val="both"/>
        <w:rPr>
          <w:sz w:val="28"/>
          <w:szCs w:val="28"/>
          <w:lang w:val="en-US"/>
        </w:rPr>
      </w:pPr>
      <w:r w:rsidRPr="00B47A66">
        <w:rPr>
          <w:sz w:val="28"/>
          <w:szCs w:val="28"/>
          <w:lang w:val="en-US"/>
        </w:rPr>
        <w:t xml:space="preserve"> bu yerda dI</w:t>
      </w:r>
      <w:r w:rsidRPr="00B47A66">
        <w:rPr>
          <w:b/>
          <w:i/>
          <w:iCs/>
          <w:w w:val="116"/>
          <w:position w:val="-6"/>
          <w:sz w:val="28"/>
          <w:szCs w:val="28"/>
          <w:vertAlign w:val="subscript"/>
          <w:lang w:val="en-US"/>
        </w:rPr>
        <w:object w:dxaOrig="240" w:dyaOrig="220">
          <v:shape id="_x0000_i1052" type="#_x0000_t75" style="width:13.65pt;height:11.15pt" o:ole="">
            <v:imagedata r:id="rId45" o:title=""/>
          </v:shape>
          <o:OLEObject Type="Embed" ProgID="Equation.3" ShapeID="_x0000_i1052" DrawAspect="Content" ObjectID="_1769323436" r:id="rId46"/>
        </w:object>
      </w:r>
      <w:r w:rsidRPr="00B47A66">
        <w:rPr>
          <w:b/>
          <w:i/>
          <w:iCs/>
          <w:w w:val="116"/>
          <w:sz w:val="28"/>
          <w:szCs w:val="28"/>
          <w:vertAlign w:val="subscript"/>
          <w:lang w:val="en-US"/>
        </w:rPr>
        <w:t xml:space="preserve"> </w:t>
      </w:r>
      <w:r w:rsidRPr="00B47A66">
        <w:rPr>
          <w:sz w:val="28"/>
          <w:szCs w:val="28"/>
          <w:lang w:val="en-US"/>
        </w:rPr>
        <w:t>-</w:t>
      </w:r>
      <w:r w:rsidRPr="00B47A66">
        <w:rPr>
          <w:b/>
          <w:i/>
          <w:iCs/>
          <w:w w:val="116"/>
          <w:sz w:val="28"/>
          <w:szCs w:val="28"/>
          <w:vertAlign w:val="subscript"/>
          <w:lang w:val="en-US"/>
        </w:rPr>
        <w:t xml:space="preserve"> </w:t>
      </w:r>
      <w:r w:rsidRPr="00B47A66">
        <w:rPr>
          <w:b/>
          <w:i/>
          <w:iCs/>
          <w:w w:val="116"/>
          <w:position w:val="-6"/>
          <w:sz w:val="28"/>
          <w:szCs w:val="28"/>
          <w:vertAlign w:val="subscript"/>
          <w:lang w:val="en-US"/>
        </w:rPr>
        <w:object w:dxaOrig="240" w:dyaOrig="220">
          <v:shape id="_x0000_i1053" type="#_x0000_t75" style="width:13.65pt;height:11.15pt" o:ole="">
            <v:imagedata r:id="rId42" o:title=""/>
          </v:shape>
          <o:OLEObject Type="Embed" ProgID="Equation.3" ShapeID="_x0000_i1053" DrawAspect="Content" ObjectID="_1769323437" r:id="rId47"/>
        </w:object>
      </w:r>
      <w:r w:rsidRPr="00B47A66">
        <w:rPr>
          <w:sz w:val="28"/>
          <w:szCs w:val="28"/>
          <w:lang w:val="en-US"/>
        </w:rPr>
        <w:t xml:space="preserve">yo’nalishdagi nurlangan dS yuzaning  yorug’lik kuchi. </w:t>
      </w:r>
    </w:p>
    <w:p w:rsidR="00B47A66" w:rsidRPr="00B47A66" w:rsidRDefault="00B47A66" w:rsidP="00B47A66">
      <w:pPr>
        <w:shd w:val="clear" w:color="auto" w:fill="FFFFFF"/>
        <w:spacing w:line="360" w:lineRule="auto"/>
        <w:ind w:firstLine="708"/>
        <w:jc w:val="both"/>
        <w:rPr>
          <w:sz w:val="28"/>
          <w:szCs w:val="28"/>
          <w:lang w:val="en-US"/>
        </w:rPr>
      </w:pPr>
      <w:r w:rsidRPr="00B47A66">
        <w:rPr>
          <w:sz w:val="28"/>
          <w:szCs w:val="28"/>
          <w:lang w:val="en-US"/>
        </w:rPr>
        <w:t>Insonning ko’zi yorug’likni har xil ko’rinishlariga moslashish qobiliyatiga ega. Ammo buyumlar sirtidagi yorqinlikning atrofdagi asosiy rang bilan keskin farqi ko’zning ularga sezgirligini oshishiga olib keladi. Ishchi zonalarda keskin soyalarning mavjudligi ko’zni yorqinlikning o’zgarishiga moslanuvchanligi darajasini buzadi va ko’zni charchashini kuchayishiga olib keladi. Bu esa ishchilarni jarohatlanish ehtimolini oshiradi. Asosiy rang deb bevosita xonaning ichki sirtini ko’zga</w:t>
      </w:r>
      <w:r w:rsidRPr="00B47A66">
        <w:rPr>
          <w:sz w:val="28"/>
          <w:szCs w:val="28"/>
          <w:lang w:val="uz-Cyrl-UZ"/>
        </w:rPr>
        <w:t xml:space="preserve"> </w:t>
      </w:r>
      <w:r w:rsidRPr="00B47A66">
        <w:rPr>
          <w:sz w:val="28"/>
          <w:szCs w:val="28"/>
          <w:lang w:val="en-US"/>
        </w:rPr>
        <w:t xml:space="preserve">tushuvchi umumiy rangi tushuniladi. Asosiy rang yorug’lik </w:t>
      </w:r>
      <w:r w:rsidRPr="00B47A66">
        <w:rPr>
          <w:sz w:val="28"/>
          <w:szCs w:val="28"/>
          <w:lang w:val="en-US"/>
        </w:rPr>
        <w:lastRenderedPageBreak/>
        <w:t xml:space="preserve">oqimini qaytarish qobiliyati bo’yicha </w:t>
      </w:r>
      <w:r w:rsidRPr="00B47A66">
        <w:rPr>
          <w:sz w:val="28"/>
          <w:szCs w:val="28"/>
          <w:lang w:val="uz-Cyrl-UZ"/>
        </w:rPr>
        <w:t>x</w:t>
      </w:r>
      <w:r w:rsidRPr="00B47A66">
        <w:rPr>
          <w:sz w:val="28"/>
          <w:szCs w:val="28"/>
          <w:lang w:val="en-US"/>
        </w:rPr>
        <w:t>a</w:t>
      </w:r>
      <w:r w:rsidRPr="00B47A66">
        <w:rPr>
          <w:sz w:val="28"/>
          <w:szCs w:val="28"/>
          <w:lang w:val="uz-Cyrl-UZ"/>
        </w:rPr>
        <w:t>rak</w:t>
      </w:r>
      <w:r w:rsidRPr="00B47A66">
        <w:rPr>
          <w:sz w:val="28"/>
          <w:szCs w:val="28"/>
          <w:lang w:val="en-US"/>
        </w:rPr>
        <w:t xml:space="preserve">tyerlanadi va u </w:t>
      </w:r>
      <w:r w:rsidRPr="00B47A66">
        <w:rPr>
          <w:i/>
          <w:iCs/>
          <w:w w:val="116"/>
          <w:position w:val="-6"/>
          <w:sz w:val="28"/>
          <w:szCs w:val="28"/>
          <w:lang w:val="en-US"/>
        </w:rPr>
        <w:object w:dxaOrig="240" w:dyaOrig="220">
          <v:shape id="_x0000_i1054" type="#_x0000_t75" style="width:12.4pt;height:11.15pt" o:ole="">
            <v:imagedata r:id="rId21" o:title=""/>
          </v:shape>
          <o:OLEObject Type="Embed" ProgID="Equation.3" ShapeID="_x0000_i1054" DrawAspect="Content" ObjectID="_1769323438" r:id="rId48"/>
        </w:object>
      </w:r>
      <w:r w:rsidRPr="00B47A66">
        <w:rPr>
          <w:w w:val="116"/>
          <w:sz w:val="28"/>
          <w:szCs w:val="28"/>
          <w:vertAlign w:val="subscript"/>
          <w:lang w:val="en-US"/>
        </w:rPr>
        <w:t>s</w:t>
      </w:r>
      <w:r w:rsidRPr="00B47A66">
        <w:rPr>
          <w:sz w:val="28"/>
          <w:szCs w:val="28"/>
          <w:lang w:val="en-US"/>
        </w:rPr>
        <w:t xml:space="preserve">&gt;0&lt;4 bo’lganda yorug va </w:t>
      </w:r>
      <w:r w:rsidRPr="00B47A66">
        <w:rPr>
          <w:i/>
          <w:iCs/>
          <w:w w:val="116"/>
          <w:position w:val="-6"/>
          <w:sz w:val="28"/>
          <w:szCs w:val="28"/>
          <w:lang w:val="en-US"/>
        </w:rPr>
        <w:object w:dxaOrig="240" w:dyaOrig="220">
          <v:shape id="_x0000_i1055" type="#_x0000_t75" style="width:12.4pt;height:11.15pt" o:ole="">
            <v:imagedata r:id="rId21" o:title=""/>
          </v:shape>
          <o:OLEObject Type="Embed" ProgID="Equation.3" ShapeID="_x0000_i1055" DrawAspect="Content" ObjectID="_1769323439" r:id="rId49"/>
        </w:object>
      </w:r>
      <w:r w:rsidRPr="00B47A66">
        <w:rPr>
          <w:w w:val="116"/>
          <w:sz w:val="28"/>
          <w:szCs w:val="28"/>
          <w:vertAlign w:val="subscript"/>
          <w:lang w:val="en-US"/>
        </w:rPr>
        <w:t>s</w:t>
      </w:r>
      <w:r w:rsidRPr="00B47A66">
        <w:rPr>
          <w:sz w:val="28"/>
          <w:szCs w:val="28"/>
          <w:lang w:val="en-US"/>
        </w:rPr>
        <w:t>&lt;0,2 bo’lganda qorong’i hisoblanadi.</w:t>
      </w:r>
    </w:p>
    <w:p w:rsidR="00B47A66" w:rsidRPr="00B47A66" w:rsidRDefault="00B47A66" w:rsidP="00B47A66">
      <w:pPr>
        <w:shd w:val="clear" w:color="auto" w:fill="FFFFFF"/>
        <w:spacing w:before="7" w:line="360" w:lineRule="auto"/>
        <w:ind w:right="22" w:firstLine="720"/>
        <w:jc w:val="both"/>
        <w:rPr>
          <w:sz w:val="28"/>
          <w:szCs w:val="28"/>
          <w:lang w:val="en-US"/>
        </w:rPr>
      </w:pPr>
      <w:r w:rsidRPr="00B47A66">
        <w:rPr>
          <w:sz w:val="28"/>
          <w:szCs w:val="28"/>
          <w:lang w:val="en-US"/>
        </w:rPr>
        <w:t>K</w:t>
      </w:r>
      <w:r w:rsidRPr="00B47A66">
        <w:rPr>
          <w:sz w:val="28"/>
          <w:szCs w:val="28"/>
          <w:lang w:val="uz-Cyrl-UZ"/>
        </w:rPr>
        <w:t>o’</w:t>
      </w:r>
      <w:r w:rsidRPr="00B47A66">
        <w:rPr>
          <w:sz w:val="28"/>
          <w:szCs w:val="28"/>
          <w:lang w:val="en-US"/>
        </w:rPr>
        <w:t>rish maydonida yorqinlikni teng taqsimlanishi uchun xona shifti va devorlarini yorqin salatrang, och-sariq, och-yashil va shunga o’xshash ranglarga bo’yash tavsiya etiladi. Ishlab chiqarish uskunalarini och-yashil ranga bo’yash, harakatlanadigan qismini och-sariq va ochiq mexanizmlarini esa och-qizil ranga bo’yashkerak.</w:t>
      </w:r>
    </w:p>
    <w:p w:rsidR="00B47A66" w:rsidRPr="00B47A66" w:rsidRDefault="00B47A66" w:rsidP="00B47A66">
      <w:pPr>
        <w:shd w:val="clear" w:color="auto" w:fill="FFFFFF"/>
        <w:spacing w:line="360" w:lineRule="auto"/>
        <w:ind w:firstLine="720"/>
        <w:jc w:val="both"/>
        <w:rPr>
          <w:sz w:val="28"/>
          <w:szCs w:val="28"/>
          <w:lang w:val="en-US"/>
        </w:rPr>
      </w:pPr>
      <w:r w:rsidRPr="00B47A66">
        <w:rPr>
          <w:sz w:val="28"/>
          <w:szCs w:val="28"/>
          <w:lang w:val="en-US"/>
        </w:rPr>
        <w:t>YOritishning muhim xarakteristikasi ob’ektlardagi yorqinliklarni asosiy rang bilan farqi hisoblanadi.</w:t>
      </w:r>
    </w:p>
    <w:p w:rsidR="00B47A66" w:rsidRPr="00B47A66" w:rsidRDefault="00B47A66" w:rsidP="00B47A66">
      <w:pPr>
        <w:shd w:val="clear" w:color="auto" w:fill="FFFFFF"/>
        <w:spacing w:line="360" w:lineRule="auto"/>
        <w:ind w:left="446"/>
        <w:jc w:val="both"/>
        <w:rPr>
          <w:sz w:val="28"/>
          <w:szCs w:val="28"/>
          <w:lang w:val="en-US"/>
        </w:rPr>
      </w:pP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 xml:space="preserve">                     K</w:t>
      </w:r>
      <w:r w:rsidRPr="00B47A66">
        <w:rPr>
          <w:rFonts w:ascii="Times New Roman" w:hAnsi="Times New Roman" w:cs="Times New Roman"/>
          <w:sz w:val="28"/>
          <w:szCs w:val="28"/>
          <w:vertAlign w:val="subscript"/>
          <w:lang w:val="en-US"/>
        </w:rPr>
        <w:t>o</w:t>
      </w:r>
      <w:r w:rsidRPr="00B47A66">
        <w:rPr>
          <w:rFonts w:ascii="Times New Roman" w:hAnsi="Times New Roman" w:cs="Times New Roman"/>
          <w:sz w:val="28"/>
          <w:szCs w:val="28"/>
          <w:lang w:val="en-US"/>
        </w:rPr>
        <w:t xml:space="preserve"> =YA</w:t>
      </w:r>
      <w:r w:rsidRPr="00B47A66">
        <w:rPr>
          <w:rFonts w:ascii="Times New Roman" w:hAnsi="Times New Roman" w:cs="Times New Roman"/>
          <w:sz w:val="28"/>
          <w:szCs w:val="28"/>
          <w:vertAlign w:val="subscript"/>
          <w:lang w:val="en-US"/>
        </w:rPr>
        <w:t>r</w:t>
      </w:r>
      <w:r w:rsidRPr="00B47A66">
        <w:rPr>
          <w:rFonts w:ascii="Times New Roman" w:hAnsi="Times New Roman" w:cs="Times New Roman"/>
          <w:sz w:val="28"/>
          <w:szCs w:val="28"/>
          <w:lang w:val="en-US"/>
        </w:rPr>
        <w:t xml:space="preserve"> –YA</w:t>
      </w:r>
      <w:r w:rsidRPr="00B47A66">
        <w:rPr>
          <w:rFonts w:ascii="Times New Roman" w:hAnsi="Times New Roman" w:cs="Times New Roman"/>
          <w:sz w:val="28"/>
          <w:szCs w:val="28"/>
          <w:vertAlign w:val="subscript"/>
          <w:lang w:val="en-US"/>
        </w:rPr>
        <w:t>o</w:t>
      </w:r>
      <w:r w:rsidRPr="00B47A66">
        <w:rPr>
          <w:rFonts w:ascii="Times New Roman" w:hAnsi="Times New Roman" w:cs="Times New Roman"/>
          <w:sz w:val="28"/>
          <w:szCs w:val="28"/>
          <w:lang w:val="en-US"/>
        </w:rPr>
        <w:t xml:space="preserve"> /YA</w:t>
      </w:r>
      <w:r w:rsidRPr="00B47A66">
        <w:rPr>
          <w:rFonts w:ascii="Times New Roman" w:hAnsi="Times New Roman" w:cs="Times New Roman"/>
          <w:sz w:val="28"/>
          <w:szCs w:val="28"/>
          <w:vertAlign w:val="subscript"/>
          <w:lang w:val="en-US"/>
        </w:rPr>
        <w:t>r</w:t>
      </w:r>
      <w:r w:rsidRPr="00B47A66">
        <w:rPr>
          <w:rFonts w:ascii="Times New Roman" w:hAnsi="Times New Roman" w:cs="Times New Roman"/>
          <w:sz w:val="28"/>
          <w:szCs w:val="28"/>
          <w:lang w:val="en-US"/>
        </w:rPr>
        <w:t xml:space="preserve"> ,</w:t>
      </w:r>
      <w:r w:rsidRPr="00B47A66">
        <w:rPr>
          <w:rFonts w:ascii="Times New Roman" w:hAnsi="Times New Roman" w:cs="Times New Roman"/>
          <w:sz w:val="28"/>
          <w:szCs w:val="28"/>
          <w:lang w:val="en-US"/>
        </w:rPr>
        <w:tab/>
      </w:r>
      <w:r w:rsidRPr="00B47A66">
        <w:rPr>
          <w:rFonts w:ascii="Times New Roman" w:hAnsi="Times New Roman" w:cs="Times New Roman"/>
          <w:sz w:val="28"/>
          <w:szCs w:val="28"/>
          <w:lang w:val="en-US"/>
        </w:rPr>
        <w:tab/>
      </w:r>
      <w:r w:rsidRPr="00B47A66">
        <w:rPr>
          <w:rFonts w:ascii="Times New Roman" w:hAnsi="Times New Roman" w:cs="Times New Roman"/>
          <w:sz w:val="28"/>
          <w:szCs w:val="28"/>
          <w:lang w:val="en-US"/>
        </w:rPr>
        <w:tab/>
      </w:r>
      <w:r w:rsidRPr="00B47A66">
        <w:rPr>
          <w:rFonts w:ascii="Times New Roman" w:hAnsi="Times New Roman" w:cs="Times New Roman"/>
          <w:sz w:val="28"/>
          <w:szCs w:val="28"/>
          <w:lang w:val="en-US"/>
        </w:rPr>
        <w:tab/>
      </w:r>
      <w:r w:rsidRPr="00B47A66">
        <w:rPr>
          <w:rFonts w:ascii="Times New Roman" w:hAnsi="Times New Roman" w:cs="Times New Roman"/>
          <w:sz w:val="28"/>
          <w:szCs w:val="28"/>
          <w:lang w:val="en-US"/>
        </w:rPr>
        <w:tab/>
      </w: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p>
    <w:p w:rsidR="00B47A66" w:rsidRPr="00B47A66" w:rsidRDefault="00B47A66" w:rsidP="00B47A66">
      <w:pPr>
        <w:shd w:val="clear" w:color="auto" w:fill="FFFFFF"/>
        <w:spacing w:line="360" w:lineRule="auto"/>
        <w:jc w:val="both"/>
        <w:rPr>
          <w:sz w:val="28"/>
          <w:szCs w:val="28"/>
          <w:lang w:val="en-US"/>
        </w:rPr>
      </w:pPr>
      <w:r w:rsidRPr="00B47A66">
        <w:rPr>
          <w:sz w:val="28"/>
          <w:szCs w:val="28"/>
          <w:lang w:val="uz-Cyrl-UZ"/>
        </w:rPr>
        <w:t>bu yerda YA</w:t>
      </w:r>
      <w:r w:rsidRPr="00B47A66">
        <w:rPr>
          <w:sz w:val="28"/>
          <w:szCs w:val="28"/>
          <w:vertAlign w:val="subscript"/>
          <w:lang w:val="uz-Cyrl-UZ"/>
        </w:rPr>
        <w:t>r</w:t>
      </w:r>
      <w:r w:rsidRPr="00B47A66">
        <w:rPr>
          <w:sz w:val="28"/>
          <w:szCs w:val="28"/>
          <w:lang w:val="uz-Cyrl-UZ"/>
        </w:rPr>
        <w:t xml:space="preserve"> va YA</w:t>
      </w:r>
      <w:r w:rsidRPr="00B47A66">
        <w:rPr>
          <w:sz w:val="28"/>
          <w:szCs w:val="28"/>
          <w:vertAlign w:val="subscript"/>
          <w:lang w:val="uz-Cyrl-UZ"/>
        </w:rPr>
        <w:t>o</w:t>
      </w:r>
      <w:r w:rsidRPr="00B47A66">
        <w:rPr>
          <w:sz w:val="28"/>
          <w:szCs w:val="28"/>
          <w:lang w:val="uz-Cyrl-UZ"/>
        </w:rPr>
        <w:t>-asosiy rang va ob’ektning mos holda yorqinligi.</w:t>
      </w:r>
    </w:p>
    <w:p w:rsidR="00B47A66" w:rsidRPr="00B47A66" w:rsidRDefault="00B47A66" w:rsidP="00B47A66">
      <w:pPr>
        <w:shd w:val="clear" w:color="auto" w:fill="FFFFFF"/>
        <w:spacing w:line="360" w:lineRule="auto"/>
        <w:ind w:left="7" w:right="29" w:firstLine="713"/>
        <w:jc w:val="both"/>
        <w:rPr>
          <w:sz w:val="28"/>
          <w:szCs w:val="28"/>
          <w:lang w:val="en-US"/>
        </w:rPr>
      </w:pPr>
      <w:r w:rsidRPr="00B47A66">
        <w:rPr>
          <w:sz w:val="28"/>
          <w:szCs w:val="28"/>
          <w:lang w:val="uz-Cyrl-UZ"/>
        </w:rPr>
        <w:t>Ranglarni asosiy rang bilan farqi K</w:t>
      </w:r>
      <w:r w:rsidRPr="00B47A66">
        <w:rPr>
          <w:sz w:val="28"/>
          <w:szCs w:val="28"/>
          <w:vertAlign w:val="subscript"/>
          <w:lang w:val="uz-Cyrl-UZ"/>
        </w:rPr>
        <w:t>o</w:t>
      </w:r>
      <w:r w:rsidRPr="00B47A66">
        <w:rPr>
          <w:sz w:val="28"/>
          <w:szCs w:val="28"/>
          <w:lang w:val="uz-Cyrl-UZ"/>
        </w:rPr>
        <w:t>&gt;0,5 bo’lganda ko’p, K</w:t>
      </w:r>
      <w:r w:rsidRPr="00B47A66">
        <w:rPr>
          <w:sz w:val="28"/>
          <w:szCs w:val="28"/>
          <w:vertAlign w:val="subscript"/>
          <w:lang w:val="uz-Cyrl-UZ"/>
        </w:rPr>
        <w:t>o</w:t>
      </w:r>
      <w:r w:rsidRPr="00B47A66">
        <w:rPr>
          <w:sz w:val="28"/>
          <w:szCs w:val="28"/>
          <w:lang w:val="uz-Cyrl-UZ"/>
        </w:rPr>
        <w:t>=0,2-0,5 bo’lganda o’rta, K</w:t>
      </w:r>
      <w:r w:rsidRPr="00B47A66">
        <w:rPr>
          <w:sz w:val="28"/>
          <w:szCs w:val="28"/>
          <w:vertAlign w:val="subscript"/>
          <w:lang w:val="uz-Cyrl-UZ"/>
        </w:rPr>
        <w:t>o</w:t>
      </w:r>
      <w:r w:rsidRPr="00B47A66">
        <w:rPr>
          <w:sz w:val="28"/>
          <w:szCs w:val="28"/>
          <w:lang w:val="uz-Cyrl-UZ"/>
        </w:rPr>
        <w:t>&lt;0,2 bo’lganda kam sanaladi.</w:t>
      </w:r>
    </w:p>
    <w:p w:rsidR="00B47A66" w:rsidRPr="00B47A66" w:rsidRDefault="00B47A66" w:rsidP="00B47A66">
      <w:pPr>
        <w:shd w:val="clear" w:color="auto" w:fill="FFFFFF"/>
        <w:spacing w:line="360" w:lineRule="auto"/>
        <w:ind w:right="29" w:firstLine="720"/>
        <w:jc w:val="both"/>
        <w:rPr>
          <w:sz w:val="28"/>
          <w:szCs w:val="28"/>
          <w:lang w:val="en-US"/>
        </w:rPr>
      </w:pPr>
      <w:r w:rsidRPr="00B47A66">
        <w:rPr>
          <w:sz w:val="28"/>
          <w:szCs w:val="28"/>
          <w:lang w:val="uz-Cyrl-UZ"/>
        </w:rPr>
        <w:t>YOritilganlikning pulsasiya koeffisienti K</w:t>
      </w:r>
      <w:r w:rsidRPr="00B47A66">
        <w:rPr>
          <w:sz w:val="28"/>
          <w:szCs w:val="28"/>
          <w:vertAlign w:val="subscript"/>
          <w:lang w:val="uz-Cyrl-UZ"/>
        </w:rPr>
        <w:t>yop</w:t>
      </w:r>
      <w:r w:rsidRPr="00B47A66">
        <w:rPr>
          <w:sz w:val="28"/>
          <w:szCs w:val="28"/>
          <w:lang w:val="uz-Cyrl-UZ"/>
        </w:rPr>
        <w:t xml:space="preserve"> gazrazryadli lampalarni o’zgaruvchan tokda ishlashida yorug’lik oqimining o’zgarishi vaqtidagi nisbiy tebranish chuqurligi bilan baholanadi.</w:t>
      </w:r>
    </w:p>
    <w:p w:rsidR="00B47A66" w:rsidRPr="00B47A66" w:rsidRDefault="00B47A66" w:rsidP="00B47A66">
      <w:pPr>
        <w:shd w:val="clear" w:color="auto" w:fill="FFFFFF"/>
        <w:tabs>
          <w:tab w:val="left" w:pos="7510"/>
        </w:tabs>
        <w:spacing w:before="497" w:line="360" w:lineRule="auto"/>
        <w:ind w:left="3211"/>
        <w:jc w:val="both"/>
        <w:rPr>
          <w:sz w:val="28"/>
          <w:szCs w:val="28"/>
          <w:lang w:val="en-US"/>
        </w:rPr>
      </w:pPr>
      <w:r w:rsidRPr="00B47A66">
        <w:rPr>
          <w:sz w:val="28"/>
          <w:szCs w:val="28"/>
          <w:lang w:val="en-US"/>
        </w:rPr>
        <w:t>K</w:t>
      </w:r>
      <w:r w:rsidRPr="00B47A66">
        <w:rPr>
          <w:sz w:val="28"/>
          <w:szCs w:val="28"/>
          <w:vertAlign w:val="subscript"/>
          <w:lang w:val="en-US"/>
        </w:rPr>
        <w:t xml:space="preserve">yop </w:t>
      </w:r>
      <w:r w:rsidRPr="00B47A66">
        <w:rPr>
          <w:sz w:val="28"/>
          <w:szCs w:val="28"/>
          <w:lang w:val="en-US"/>
        </w:rPr>
        <w:t>=</w:t>
      </w:r>
      <w:r w:rsidRPr="00B47A66">
        <w:rPr>
          <w:position w:val="-32"/>
          <w:sz w:val="28"/>
          <w:szCs w:val="28"/>
        </w:rPr>
        <w:object w:dxaOrig="1740" w:dyaOrig="700">
          <v:shape id="_x0000_i1056" type="#_x0000_t75" style="width:86.9pt;height:34.75pt" o:ole="">
            <v:imagedata r:id="rId50" o:title=""/>
          </v:shape>
          <o:OLEObject Type="Embed" ProgID="Equation.3" ShapeID="_x0000_i1056" DrawAspect="Content" ObjectID="_1769323440" r:id="rId51"/>
        </w:object>
      </w:r>
      <w:r w:rsidRPr="00B47A66">
        <w:rPr>
          <w:sz w:val="28"/>
          <w:szCs w:val="28"/>
          <w:lang w:val="en-US"/>
        </w:rPr>
        <w:t xml:space="preserve"> ,</w:t>
      </w:r>
      <w:r w:rsidRPr="00B47A66">
        <w:rPr>
          <w:sz w:val="28"/>
          <w:szCs w:val="28"/>
          <w:lang w:val="uz-Cyrl-UZ"/>
        </w:rPr>
        <w:tab/>
      </w:r>
    </w:p>
    <w:p w:rsidR="00B47A66" w:rsidRPr="00B47A66" w:rsidRDefault="00B47A66" w:rsidP="00B47A66">
      <w:pPr>
        <w:shd w:val="clear" w:color="auto" w:fill="FFFFFF"/>
        <w:spacing w:line="360" w:lineRule="auto"/>
        <w:ind w:left="3334"/>
        <w:jc w:val="both"/>
        <w:rPr>
          <w:sz w:val="28"/>
          <w:szCs w:val="28"/>
          <w:lang w:val="en-US"/>
        </w:rPr>
      </w:pPr>
    </w:p>
    <w:p w:rsidR="00B47A66" w:rsidRPr="00B47A66" w:rsidRDefault="00B47A66" w:rsidP="00B47A66">
      <w:pPr>
        <w:shd w:val="clear" w:color="auto" w:fill="FFFFFF"/>
        <w:spacing w:line="360" w:lineRule="auto"/>
        <w:ind w:left="7" w:right="29" w:firstLine="302"/>
        <w:jc w:val="both"/>
        <w:rPr>
          <w:sz w:val="28"/>
          <w:szCs w:val="28"/>
          <w:lang w:val="en-US"/>
        </w:rPr>
      </w:pPr>
      <w:r w:rsidRPr="00B47A66">
        <w:rPr>
          <w:sz w:val="28"/>
          <w:szCs w:val="28"/>
          <w:lang w:val="uz-Cyrl-UZ"/>
        </w:rPr>
        <w:t>bu yerda K</w:t>
      </w:r>
      <w:r w:rsidRPr="00B47A66">
        <w:rPr>
          <w:sz w:val="28"/>
          <w:szCs w:val="28"/>
          <w:vertAlign w:val="subscript"/>
          <w:lang w:val="uz-Cyrl-UZ"/>
        </w:rPr>
        <w:t>vp</w:t>
      </w:r>
      <w:r w:rsidRPr="00B47A66">
        <w:rPr>
          <w:sz w:val="28"/>
          <w:szCs w:val="28"/>
          <w:lang w:val="uz-Cyrl-UZ"/>
        </w:rPr>
        <w:t>-yoritilganlikni pulsasiya koeffisienti</w:t>
      </w:r>
      <w:r w:rsidRPr="00B47A66">
        <w:rPr>
          <w:sz w:val="28"/>
          <w:szCs w:val="28"/>
          <w:lang w:val="en-US"/>
        </w:rPr>
        <w:t xml:space="preserve"> </w:t>
      </w:r>
      <w:r w:rsidRPr="00B47A66">
        <w:rPr>
          <w:sz w:val="28"/>
          <w:szCs w:val="28"/>
          <w:lang w:val="uz-Cyrl-UZ"/>
        </w:rPr>
        <w:t>( 10</w:t>
      </w:r>
      <w:r w:rsidRPr="00B47A66">
        <w:rPr>
          <w:sz w:val="28"/>
          <w:szCs w:val="28"/>
          <w:lang w:val="en-US"/>
        </w:rPr>
        <w:t>…</w:t>
      </w:r>
      <w:r w:rsidRPr="00B47A66">
        <w:rPr>
          <w:sz w:val="28"/>
          <w:szCs w:val="28"/>
          <w:lang w:val="uz-Cyrl-UZ"/>
        </w:rPr>
        <w:t>20 %);</w:t>
      </w:r>
      <w:r w:rsidRPr="00B47A66">
        <w:rPr>
          <w:sz w:val="28"/>
          <w:szCs w:val="28"/>
          <w:lang w:val="en-US"/>
        </w:rPr>
        <w:t xml:space="preserve"> </w:t>
      </w:r>
      <w:r w:rsidRPr="00B47A66">
        <w:rPr>
          <w:sz w:val="28"/>
          <w:szCs w:val="28"/>
          <w:lang w:val="uz-Cyrl-UZ"/>
        </w:rPr>
        <w:t>E</w:t>
      </w:r>
      <w:r w:rsidRPr="00B47A66">
        <w:rPr>
          <w:sz w:val="28"/>
          <w:szCs w:val="28"/>
          <w:vertAlign w:val="subscript"/>
          <w:lang w:val="en-US"/>
        </w:rPr>
        <w:t>m</w:t>
      </w:r>
      <w:r w:rsidRPr="00B47A66">
        <w:rPr>
          <w:sz w:val="28"/>
          <w:szCs w:val="28"/>
          <w:vertAlign w:val="subscript"/>
          <w:lang w:val="uz-Cyrl-UZ"/>
        </w:rPr>
        <w:t>ax</w:t>
      </w:r>
      <w:r w:rsidRPr="00B47A66">
        <w:rPr>
          <w:sz w:val="28"/>
          <w:szCs w:val="28"/>
          <w:lang w:val="uz-Cyrl-UZ"/>
        </w:rPr>
        <w:t xml:space="preserve"> va E</w:t>
      </w:r>
      <w:r w:rsidRPr="00B47A66">
        <w:rPr>
          <w:sz w:val="28"/>
          <w:szCs w:val="28"/>
          <w:vertAlign w:val="subscript"/>
          <w:lang w:val="en-US"/>
        </w:rPr>
        <w:t>min</w:t>
      </w:r>
      <w:r w:rsidRPr="00B47A66">
        <w:rPr>
          <w:sz w:val="28"/>
          <w:szCs w:val="28"/>
          <w:lang w:val="uz-Cyrl-UZ"/>
        </w:rPr>
        <w:t>-yorug’likni tebranishi davridagi maksimal va minimal yoritilganlik, lk; E</w:t>
      </w:r>
      <w:r w:rsidRPr="00B47A66">
        <w:rPr>
          <w:sz w:val="28"/>
          <w:szCs w:val="28"/>
          <w:vertAlign w:val="subscript"/>
          <w:lang w:val="en-US"/>
        </w:rPr>
        <w:t>ur</w:t>
      </w:r>
      <w:r w:rsidRPr="00B47A66">
        <w:rPr>
          <w:sz w:val="28"/>
          <w:szCs w:val="28"/>
          <w:lang w:val="uz-Cyrl-UZ"/>
        </w:rPr>
        <w:t>-yorug’likni tebranishi davrida yoritilganlikning</w:t>
      </w:r>
      <w:r w:rsidRPr="00B47A66">
        <w:rPr>
          <w:sz w:val="28"/>
          <w:szCs w:val="28"/>
          <w:lang w:val="en-US"/>
        </w:rPr>
        <w:t xml:space="preserve"> </w:t>
      </w:r>
      <w:r w:rsidRPr="00B47A66">
        <w:rPr>
          <w:sz w:val="28"/>
          <w:szCs w:val="28"/>
          <w:lang w:val="uz-Cyrl-UZ"/>
        </w:rPr>
        <w:t>o’rtacha qiymati.</w:t>
      </w:r>
    </w:p>
    <w:p w:rsidR="00B47A66" w:rsidRPr="00B47A66" w:rsidRDefault="00B47A66" w:rsidP="00B47A66">
      <w:pPr>
        <w:shd w:val="clear" w:color="auto" w:fill="FFFFFF"/>
        <w:spacing w:line="360" w:lineRule="auto"/>
        <w:ind w:firstLine="698"/>
        <w:jc w:val="both"/>
        <w:rPr>
          <w:sz w:val="28"/>
          <w:szCs w:val="28"/>
          <w:lang w:val="en-US"/>
        </w:rPr>
      </w:pPr>
      <w:r w:rsidRPr="00B47A66">
        <w:rPr>
          <w:sz w:val="28"/>
          <w:szCs w:val="28"/>
          <w:lang w:val="uz-Cyrl-UZ"/>
        </w:rPr>
        <w:t>Ishchi yuzani yoritish sifati uni yoritishni tekisligiga ham bog’liq bo’ladi va notekislik koeffisienti K</w:t>
      </w:r>
      <w:r w:rsidRPr="00B47A66">
        <w:rPr>
          <w:sz w:val="28"/>
          <w:szCs w:val="28"/>
          <w:vertAlign w:val="subscript"/>
          <w:lang w:val="en-US"/>
        </w:rPr>
        <w:t>no</w:t>
      </w:r>
      <w:r w:rsidRPr="00B47A66">
        <w:rPr>
          <w:sz w:val="28"/>
          <w:szCs w:val="28"/>
          <w:lang w:val="uz-Cyrl-UZ"/>
        </w:rPr>
        <w:t xml:space="preserve">   bilan baholanadi.</w:t>
      </w:r>
    </w:p>
    <w:p w:rsidR="00B47A66" w:rsidRPr="00B47A66" w:rsidRDefault="00B47A66" w:rsidP="00B47A66">
      <w:pPr>
        <w:shd w:val="clear" w:color="auto" w:fill="FFFFFF"/>
        <w:spacing w:line="360" w:lineRule="auto"/>
        <w:ind w:firstLine="698"/>
        <w:jc w:val="both"/>
        <w:rPr>
          <w:sz w:val="28"/>
          <w:szCs w:val="28"/>
          <w:lang w:val="en-US"/>
        </w:rPr>
      </w:pPr>
    </w:p>
    <w:p w:rsidR="00B47A66" w:rsidRPr="00B47A66" w:rsidRDefault="00B47A66" w:rsidP="00B47A66">
      <w:pPr>
        <w:shd w:val="clear" w:color="auto" w:fill="FFFFFF"/>
        <w:spacing w:line="360" w:lineRule="auto"/>
        <w:jc w:val="both"/>
        <w:rPr>
          <w:sz w:val="28"/>
          <w:szCs w:val="28"/>
          <w:lang w:val="en-US"/>
        </w:rPr>
      </w:pPr>
      <w:r w:rsidRPr="00B47A66">
        <w:rPr>
          <w:sz w:val="28"/>
          <w:szCs w:val="28"/>
          <w:lang w:val="en-US"/>
        </w:rPr>
        <w:t xml:space="preserve">                              K</w:t>
      </w:r>
      <w:r w:rsidRPr="00B47A66">
        <w:rPr>
          <w:sz w:val="28"/>
          <w:szCs w:val="28"/>
          <w:vertAlign w:val="subscript"/>
          <w:lang w:val="en-US"/>
        </w:rPr>
        <w:t>no</w:t>
      </w:r>
      <w:r w:rsidRPr="00B47A66">
        <w:rPr>
          <w:sz w:val="28"/>
          <w:szCs w:val="28"/>
          <w:lang w:val="en-US"/>
        </w:rPr>
        <w:t>=</w:t>
      </w:r>
      <w:r w:rsidRPr="00B47A66">
        <w:rPr>
          <w:sz w:val="28"/>
          <w:szCs w:val="28"/>
          <w:lang w:val="uz-Cyrl-UZ"/>
        </w:rPr>
        <w:t>E</w:t>
      </w:r>
      <w:r w:rsidRPr="00B47A66">
        <w:rPr>
          <w:sz w:val="28"/>
          <w:szCs w:val="28"/>
          <w:vertAlign w:val="subscript"/>
          <w:lang w:val="en-US"/>
        </w:rPr>
        <w:t>min</w:t>
      </w:r>
      <w:r w:rsidRPr="00B47A66">
        <w:rPr>
          <w:sz w:val="28"/>
          <w:szCs w:val="28"/>
          <w:lang w:val="en-US"/>
        </w:rPr>
        <w:t>/</w:t>
      </w:r>
      <w:r w:rsidRPr="00B47A66">
        <w:rPr>
          <w:sz w:val="28"/>
          <w:szCs w:val="28"/>
          <w:lang w:val="uz-Cyrl-UZ"/>
        </w:rPr>
        <w:t>E</w:t>
      </w:r>
      <w:r w:rsidRPr="00B47A66">
        <w:rPr>
          <w:sz w:val="28"/>
          <w:szCs w:val="28"/>
          <w:vertAlign w:val="subscript"/>
          <w:lang w:val="en-US"/>
        </w:rPr>
        <w:t>m</w:t>
      </w:r>
      <w:r w:rsidRPr="00B47A66">
        <w:rPr>
          <w:sz w:val="28"/>
          <w:szCs w:val="28"/>
          <w:vertAlign w:val="subscript"/>
          <w:lang w:val="uz-Cyrl-UZ"/>
        </w:rPr>
        <w:t>ax</w:t>
      </w:r>
      <w:r w:rsidRPr="00B47A66">
        <w:rPr>
          <w:sz w:val="28"/>
          <w:szCs w:val="28"/>
          <w:vertAlign w:val="subscript"/>
          <w:lang w:val="en-US"/>
        </w:rPr>
        <w:t xml:space="preserve"> </w:t>
      </w:r>
      <w:r w:rsidRPr="00B47A66">
        <w:rPr>
          <w:sz w:val="28"/>
          <w:szCs w:val="28"/>
          <w:lang w:val="en-US"/>
        </w:rPr>
        <w:t xml:space="preserve">                                      </w:t>
      </w:r>
    </w:p>
    <w:p w:rsidR="00B47A66" w:rsidRPr="00B47A66" w:rsidRDefault="00B47A66" w:rsidP="00B47A66">
      <w:pPr>
        <w:shd w:val="clear" w:color="auto" w:fill="FFFFFF"/>
        <w:spacing w:line="360" w:lineRule="auto"/>
        <w:jc w:val="both"/>
        <w:rPr>
          <w:sz w:val="28"/>
          <w:szCs w:val="28"/>
          <w:lang w:val="en-US"/>
        </w:rPr>
      </w:pPr>
    </w:p>
    <w:p w:rsidR="00B47A66" w:rsidRPr="00B47A66" w:rsidRDefault="00B47A66" w:rsidP="00B47A66">
      <w:pPr>
        <w:shd w:val="clear" w:color="auto" w:fill="FFFFFF"/>
        <w:spacing w:line="360" w:lineRule="auto"/>
        <w:ind w:firstLine="266"/>
        <w:jc w:val="both"/>
        <w:rPr>
          <w:b/>
          <w:sz w:val="28"/>
          <w:szCs w:val="28"/>
          <w:lang w:val="en-US"/>
        </w:rPr>
      </w:pPr>
      <w:r w:rsidRPr="00B47A66">
        <w:rPr>
          <w:sz w:val="28"/>
          <w:szCs w:val="28"/>
          <w:lang w:val="uz-Cyrl-UZ"/>
        </w:rPr>
        <w:lastRenderedPageBreak/>
        <w:t xml:space="preserve">Ish </w:t>
      </w:r>
      <w:r w:rsidRPr="00B47A66">
        <w:rPr>
          <w:sz w:val="28"/>
          <w:szCs w:val="28"/>
          <w:lang w:val="en-US"/>
        </w:rPr>
        <w:t>j</w:t>
      </w:r>
      <w:r w:rsidRPr="00B47A66">
        <w:rPr>
          <w:sz w:val="28"/>
          <w:szCs w:val="28"/>
          <w:lang w:val="uz-Cyrl-UZ"/>
        </w:rPr>
        <w:t>oyida yoritilganlik gigienik talablarni qanoatlantirishi uchun yoritilganlikning notekislik koeffisienti K</w:t>
      </w:r>
      <w:r w:rsidRPr="00B47A66">
        <w:rPr>
          <w:sz w:val="28"/>
          <w:szCs w:val="28"/>
          <w:vertAlign w:val="subscript"/>
          <w:lang w:val="uz-Cyrl-UZ"/>
        </w:rPr>
        <w:t>n</w:t>
      </w:r>
      <w:r w:rsidRPr="00B47A66">
        <w:rPr>
          <w:sz w:val="28"/>
          <w:szCs w:val="28"/>
          <w:vertAlign w:val="subscript"/>
          <w:lang w:val="en-US"/>
        </w:rPr>
        <w:t xml:space="preserve">o </w:t>
      </w:r>
      <w:r w:rsidRPr="00B47A66">
        <w:rPr>
          <w:sz w:val="28"/>
          <w:szCs w:val="28"/>
          <w:lang w:val="uz-Cyrl-UZ"/>
        </w:rPr>
        <w:t>0,3 lk dan kam bo’lmasligikerak.</w:t>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en-US"/>
        </w:rPr>
      </w:pPr>
      <w:r w:rsidRPr="00B47A66">
        <w:rPr>
          <w:rFonts w:ascii="Times New Roman" w:hAnsi="Times New Roman" w:cs="Times New Roman"/>
          <w:b/>
          <w:sz w:val="28"/>
          <w:szCs w:val="28"/>
          <w:lang w:val="uz-Cyrl-UZ"/>
        </w:rPr>
        <w:t>Sun’iy yoritish va  unga   asosiy talablar</w:t>
      </w:r>
      <w:r w:rsidRPr="00B47A66">
        <w:rPr>
          <w:rFonts w:ascii="Times New Roman" w:hAnsi="Times New Roman" w:cs="Times New Roman"/>
          <w:b/>
          <w:sz w:val="28"/>
          <w:szCs w:val="28"/>
          <w:lang w:val="en-US"/>
        </w:rPr>
        <w:t>.</w:t>
      </w:r>
      <w:r w:rsidRPr="00B47A66">
        <w:rPr>
          <w:rFonts w:ascii="Times New Roman" w:hAnsi="Times New Roman" w:cs="Times New Roman"/>
          <w:sz w:val="28"/>
          <w:szCs w:val="28"/>
          <w:lang w:val="en-US"/>
        </w:rPr>
        <w:t xml:space="preserve"> Sun’iy yoritish umumiy (yoritishni bevosita ish joyidan ta’minlovchi mahalliy yoritish umumiy yoritishga kiradi) va kombinasiyalashgan ko’rinishlarda bo’ladi. Bino ichida faqat mahalliy yoritishdan foydalanishga ruxsat etilmaydi.</w:t>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Uskunalarning joylashishiga bog’liq holda yoritish teng taqsimlangan yoki ish joyini joylashishini hisobga olgan holda ma’lum maydonni yoritishga mo’ljallangan bo’lishi mumkin. Sun’iy yoritish ishchi va avariyaviy bo’lishi mumkin. Ishchi yoritishdan barcha hollarda normal ishlashni taminlash  maqsadida foydalaniladi, bunday tashqari ular odamlar o’tish joyini, transport harakatini (tabiiy yoritish etarli bo’lmaganda) yoritishda ishlatiladi.</w:t>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Avariyaviy yoritishdan asosiy yoritish tusatdan uchib qolganda portlash, yong’in, odamlar zaharlanishi, xavfli jarohatlanishlar, texnologik jarayonlar uzoq vaqt to’xtab qolishi va boshqa  kungi    lsiz hodisalar sodir bo’lgan hollarda foydalaniladi.</w:t>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 xml:space="preserve">Evakuasion yoritish 0,5 lk 50 kishidan ortiq odam ishlaydigan joylarda va ishchi yoritish tusatdan o’chganda xonadan odamlarni chiqarish, jarohatlanish xavfi bilan bog’liq bo’ladigan ishlab chiqarish binolarining o’tish joylarida o’rnatiladi. </w:t>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 xml:space="preserve">Ish joyida yoritilganlikni normalashni osonlashtirish uchun barcha ishlarni ularni aniqligini hisobga oluvchi razryadlarga bo’lingan. Farqlash ob’ektlari ishlovchi ko’zidan </w:t>
      </w:r>
      <w:smartTag w:uri="urn:schemas-microsoft-com:office:smarttags" w:element="metricconverter">
        <w:smartTagPr>
          <w:attr w:name="ProductID" w:val="0,5 m"/>
        </w:smartTagPr>
        <w:r w:rsidRPr="00B47A66">
          <w:rPr>
            <w:rFonts w:ascii="Times New Roman" w:hAnsi="Times New Roman" w:cs="Times New Roman"/>
            <w:sz w:val="28"/>
            <w:szCs w:val="28"/>
            <w:lang w:val="en-US"/>
          </w:rPr>
          <w:t>0,5 m</w:t>
        </w:r>
      </w:smartTag>
      <w:r w:rsidRPr="00B47A66">
        <w:rPr>
          <w:rFonts w:ascii="Times New Roman" w:hAnsi="Times New Roman" w:cs="Times New Roman"/>
          <w:sz w:val="28"/>
          <w:szCs w:val="28"/>
          <w:lang w:val="en-US"/>
        </w:rPr>
        <w:t xml:space="preserve"> dan ko’p bo’lmagan masofada joylashganda belgilangan yoritish normalari quyida jalvalda keltirilgan.</w:t>
      </w:r>
    </w:p>
    <w:p w:rsidR="00B47A66" w:rsidRPr="00B47A66" w:rsidRDefault="00B47A66" w:rsidP="00B47A66">
      <w:pPr>
        <w:pStyle w:val="af4"/>
        <w:spacing w:line="360" w:lineRule="auto"/>
        <w:ind w:left="0" w:firstLine="708"/>
        <w:jc w:val="both"/>
        <w:rPr>
          <w:rFonts w:ascii="Times New Roman" w:hAnsi="Times New Roman" w:cs="Times New Roman"/>
          <w:sz w:val="28"/>
          <w:szCs w:val="28"/>
          <w:lang w:val="uz-Cyrl-UZ"/>
        </w:rPr>
      </w:pPr>
      <w:r w:rsidRPr="00B47A66">
        <w:rPr>
          <w:rFonts w:ascii="Times New Roman" w:hAnsi="Times New Roman" w:cs="Times New Roman"/>
          <w:sz w:val="28"/>
          <w:szCs w:val="28"/>
          <w:lang w:val="uz-Cyrl-UZ"/>
        </w:rPr>
        <w:t xml:space="preserve">SHunday qilib ko’rish ishining har bir razryadiga farqlash ob’ektining burchakli o’lchami </w:t>
      </w:r>
      <w:r w:rsidRPr="00B47A66">
        <w:rPr>
          <w:rFonts w:ascii="Times New Roman" w:hAnsi="Times New Roman" w:cs="Times New Roman"/>
          <w:sz w:val="28"/>
          <w:szCs w:val="28"/>
        </w:rPr>
        <w:sym w:font="Symbol" w:char="F061"/>
      </w:r>
      <w:r w:rsidRPr="00B47A66">
        <w:rPr>
          <w:rFonts w:ascii="Times New Roman" w:hAnsi="Times New Roman" w:cs="Times New Roman"/>
          <w:sz w:val="28"/>
          <w:szCs w:val="28"/>
          <w:vertAlign w:val="subscript"/>
          <w:lang w:val="uz-Cyrl-UZ"/>
        </w:rPr>
        <w:t>o’l</w:t>
      </w:r>
      <w:r w:rsidRPr="00B47A66">
        <w:rPr>
          <w:rFonts w:ascii="Times New Roman" w:hAnsi="Times New Roman" w:cs="Times New Roman"/>
          <w:sz w:val="28"/>
          <w:szCs w:val="28"/>
          <w:lang w:val="uz-Cyrl-UZ"/>
        </w:rPr>
        <w:t xml:space="preserve">  mos keladi.</w:t>
      </w:r>
    </w:p>
    <w:p w:rsidR="00B47A66" w:rsidRPr="00B47A66" w:rsidRDefault="00B47A66" w:rsidP="00B47A66">
      <w:pPr>
        <w:pStyle w:val="af4"/>
        <w:spacing w:line="360" w:lineRule="auto"/>
        <w:ind w:left="0"/>
        <w:jc w:val="both"/>
        <w:rPr>
          <w:rFonts w:ascii="Times New Roman" w:hAnsi="Times New Roman" w:cs="Times New Roman"/>
          <w:sz w:val="28"/>
          <w:szCs w:val="28"/>
          <w:lang w:val="uz-Cyrl-UZ"/>
        </w:rPr>
      </w:pPr>
      <w:r w:rsidRPr="00B47A66">
        <w:rPr>
          <w:rFonts w:ascii="Times New Roman" w:hAnsi="Times New Roman" w:cs="Times New Roman"/>
          <w:sz w:val="28"/>
          <w:szCs w:val="28"/>
          <w:lang w:val="uz-Cyrl-UZ"/>
        </w:rPr>
        <w:tab/>
      </w:r>
      <w:r w:rsidRPr="00B47A66">
        <w:rPr>
          <w:rFonts w:ascii="Times New Roman" w:hAnsi="Times New Roman" w:cs="Times New Roman"/>
          <w:sz w:val="28"/>
          <w:szCs w:val="28"/>
          <w:lang w:val="uz-Cyrl-UZ"/>
        </w:rPr>
        <w:tab/>
        <w:t xml:space="preserve">                         </w:t>
      </w:r>
      <w:r w:rsidRPr="00B47A66">
        <w:rPr>
          <w:rFonts w:ascii="Times New Roman" w:hAnsi="Times New Roman" w:cs="Times New Roman"/>
          <w:sz w:val="28"/>
          <w:szCs w:val="28"/>
        </w:rPr>
        <w:sym w:font="Symbol" w:char="F061"/>
      </w:r>
      <w:r w:rsidRPr="00B47A66">
        <w:rPr>
          <w:rFonts w:ascii="Times New Roman" w:hAnsi="Times New Roman" w:cs="Times New Roman"/>
          <w:sz w:val="28"/>
          <w:szCs w:val="28"/>
          <w:vertAlign w:val="subscript"/>
          <w:lang w:val="uz-Cyrl-UZ"/>
        </w:rPr>
        <w:t>ul</w:t>
      </w:r>
      <w:r w:rsidRPr="00B47A66">
        <w:rPr>
          <w:rFonts w:ascii="Times New Roman" w:hAnsi="Times New Roman" w:cs="Times New Roman"/>
          <w:sz w:val="28"/>
          <w:szCs w:val="28"/>
          <w:lang w:val="uz-Cyrl-UZ"/>
        </w:rPr>
        <w:t xml:space="preserve"> = </w:t>
      </w:r>
      <w:r w:rsidRPr="00B47A66">
        <w:rPr>
          <w:rFonts w:ascii="Times New Roman" w:hAnsi="Times New Roman" w:cs="Times New Roman"/>
          <w:sz w:val="28"/>
          <w:szCs w:val="28"/>
        </w:rPr>
        <w:sym w:font="Symbol" w:char="F061"/>
      </w:r>
      <w:r w:rsidRPr="00B47A66">
        <w:rPr>
          <w:rFonts w:ascii="Times New Roman" w:hAnsi="Times New Roman" w:cs="Times New Roman"/>
          <w:sz w:val="28"/>
          <w:szCs w:val="28"/>
          <w:vertAlign w:val="subscript"/>
          <w:lang w:val="uz-Cyrl-UZ"/>
        </w:rPr>
        <w:t>o</w:t>
      </w:r>
      <w:r w:rsidRPr="00B47A66">
        <w:rPr>
          <w:rFonts w:ascii="Times New Roman" w:hAnsi="Times New Roman" w:cs="Times New Roman"/>
          <w:sz w:val="28"/>
          <w:szCs w:val="28"/>
          <w:lang w:val="uz-Cyrl-UZ"/>
        </w:rPr>
        <w:t xml:space="preserve"> / L ,</w:t>
      </w:r>
      <w:r w:rsidRPr="00B47A66">
        <w:rPr>
          <w:rFonts w:ascii="Times New Roman" w:hAnsi="Times New Roman" w:cs="Times New Roman"/>
          <w:sz w:val="28"/>
          <w:szCs w:val="28"/>
          <w:lang w:val="uz-Cyrl-UZ"/>
        </w:rPr>
        <w:tab/>
      </w:r>
      <w:r w:rsidRPr="00B47A66">
        <w:rPr>
          <w:rFonts w:ascii="Times New Roman" w:hAnsi="Times New Roman" w:cs="Times New Roman"/>
          <w:sz w:val="28"/>
          <w:szCs w:val="28"/>
          <w:lang w:val="uz-Cyrl-UZ"/>
        </w:rPr>
        <w:tab/>
        <w:t xml:space="preserve">              </w:t>
      </w:r>
      <w:r w:rsidRPr="00B47A66">
        <w:rPr>
          <w:rFonts w:ascii="Times New Roman" w:hAnsi="Times New Roman" w:cs="Times New Roman"/>
          <w:sz w:val="28"/>
          <w:szCs w:val="28"/>
          <w:lang w:val="uz-Cyrl-UZ"/>
        </w:rPr>
        <w:tab/>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uz-Cyrl-UZ"/>
        </w:rPr>
      </w:pPr>
      <w:r w:rsidRPr="00B47A66">
        <w:rPr>
          <w:rFonts w:ascii="Times New Roman" w:hAnsi="Times New Roman" w:cs="Times New Roman"/>
          <w:sz w:val="28"/>
          <w:szCs w:val="28"/>
          <w:lang w:val="uz-Cyrl-UZ"/>
        </w:rPr>
        <w:t xml:space="preserve">bu yerda </w:t>
      </w:r>
      <w:r w:rsidRPr="00B47A66">
        <w:rPr>
          <w:rFonts w:ascii="Times New Roman" w:hAnsi="Times New Roman" w:cs="Times New Roman"/>
          <w:sz w:val="28"/>
          <w:szCs w:val="28"/>
        </w:rPr>
        <w:sym w:font="Symbol" w:char="F061"/>
      </w:r>
      <w:r w:rsidRPr="00B47A66">
        <w:rPr>
          <w:rFonts w:ascii="Times New Roman" w:hAnsi="Times New Roman" w:cs="Times New Roman"/>
          <w:sz w:val="28"/>
          <w:szCs w:val="28"/>
          <w:vertAlign w:val="subscript"/>
          <w:lang w:val="uz-Cyrl-UZ"/>
        </w:rPr>
        <w:t>o</w:t>
      </w:r>
      <w:r w:rsidRPr="00B47A66">
        <w:rPr>
          <w:rFonts w:ascii="Times New Roman" w:hAnsi="Times New Roman" w:cs="Times New Roman"/>
          <w:sz w:val="28"/>
          <w:szCs w:val="28"/>
          <w:lang w:val="uz-Cyrl-UZ"/>
        </w:rPr>
        <w:t xml:space="preserve">-farqlash ob’ektining eng katta o’lchami; L-farqlash ob’ektining ishchi ko’zigacha bo’lgan masofa.  </w:t>
      </w:r>
    </w:p>
    <w:p w:rsidR="00B47A66" w:rsidRPr="00B47A66" w:rsidRDefault="00B47A66" w:rsidP="00B47A66">
      <w:pPr>
        <w:pStyle w:val="af4"/>
        <w:spacing w:after="0" w:line="360" w:lineRule="auto"/>
        <w:ind w:left="0" w:firstLine="720"/>
        <w:jc w:val="both"/>
        <w:rPr>
          <w:rFonts w:ascii="Times New Roman" w:hAnsi="Times New Roman" w:cs="Times New Roman"/>
          <w:sz w:val="28"/>
          <w:szCs w:val="28"/>
          <w:lang w:val="uz-Cyrl-UZ"/>
        </w:rPr>
      </w:pPr>
      <w:r w:rsidRPr="00B47A66">
        <w:rPr>
          <w:rFonts w:ascii="Times New Roman" w:hAnsi="Times New Roman" w:cs="Times New Roman"/>
          <w:sz w:val="28"/>
          <w:szCs w:val="28"/>
          <w:lang w:val="uz-Cyrl-UZ"/>
        </w:rPr>
        <w:lastRenderedPageBreak/>
        <w:t>Ko’rishga yorug’lik pulsasiyasi ham salbiy ta’sir etadi. Xonalarni 50 Gs chastotali o’zgaruvchan tokda ishlaydigan gaz razryadli lampalar bilan yoritishda yoritilganlikning pulsasiya koeffisienti quyidagi jadvalda keltirilgan  qiymatlardan oshmasligikerak.</w:t>
      </w:r>
    </w:p>
    <w:p w:rsidR="00B47A66" w:rsidRPr="00B47A66" w:rsidRDefault="00B47A66" w:rsidP="00B47A66">
      <w:pPr>
        <w:pStyle w:val="af4"/>
        <w:spacing w:after="0" w:line="360" w:lineRule="auto"/>
        <w:ind w:left="0"/>
        <w:jc w:val="right"/>
        <w:rPr>
          <w:rFonts w:ascii="Times New Roman" w:hAnsi="Times New Roman" w:cs="Times New Roman"/>
          <w:sz w:val="28"/>
          <w:szCs w:val="28"/>
          <w:lang w:val="uz-Cyrl-UZ"/>
        </w:rPr>
      </w:pPr>
      <w:r w:rsidRPr="00B47A66">
        <w:rPr>
          <w:rFonts w:ascii="Times New Roman" w:hAnsi="Times New Roman" w:cs="Times New Roman"/>
          <w:sz w:val="28"/>
          <w:szCs w:val="28"/>
          <w:lang w:val="uz-Cyrl-UZ"/>
        </w:rPr>
        <w:tab/>
        <w:t>jadval</w:t>
      </w:r>
    </w:p>
    <w:p w:rsidR="00B47A66" w:rsidRPr="00B47A66" w:rsidRDefault="00B47A66" w:rsidP="00B47A66">
      <w:pPr>
        <w:pStyle w:val="af4"/>
        <w:spacing w:line="360" w:lineRule="auto"/>
        <w:ind w:left="0"/>
        <w:jc w:val="center"/>
        <w:rPr>
          <w:rFonts w:ascii="Times New Roman" w:hAnsi="Times New Roman" w:cs="Times New Roman"/>
          <w:b/>
          <w:sz w:val="28"/>
          <w:szCs w:val="28"/>
          <w:lang w:val="uz-Cyrl-UZ"/>
        </w:rPr>
      </w:pPr>
      <w:r w:rsidRPr="00B47A66">
        <w:rPr>
          <w:rFonts w:ascii="Times New Roman" w:hAnsi="Times New Roman" w:cs="Times New Roman"/>
          <w:b/>
          <w:sz w:val="28"/>
          <w:szCs w:val="28"/>
          <w:lang w:val="uz-Cyrl-UZ"/>
        </w:rPr>
        <w:t>Ko’rishga asoslangan ishlarning razryadlari va ko’rsatkichlari</w:t>
      </w:r>
    </w:p>
    <w:p w:rsidR="00B47A66" w:rsidRPr="00B47A66" w:rsidRDefault="00B47A66" w:rsidP="00B47A66">
      <w:pPr>
        <w:pStyle w:val="af4"/>
        <w:spacing w:line="360" w:lineRule="auto"/>
        <w:ind w:left="0"/>
        <w:jc w:val="center"/>
        <w:rPr>
          <w:rFonts w:ascii="Times New Roman" w:hAnsi="Times New Roman" w:cs="Times New Roman"/>
          <w:b/>
          <w:sz w:val="28"/>
          <w:szCs w:val="28"/>
          <w:lang w:val="uz-Cyrl-UZ"/>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19"/>
        <w:gridCol w:w="1993"/>
        <w:gridCol w:w="2583"/>
      </w:tblGrid>
      <w:tr w:rsidR="00B47A66" w:rsidRPr="00B47A66" w:rsidTr="005E07E3">
        <w:tblPrEx>
          <w:tblCellMar>
            <w:top w:w="0" w:type="dxa"/>
            <w:bottom w:w="0" w:type="dxa"/>
          </w:tblCellMar>
        </w:tblPrEx>
        <w:trPr>
          <w:trHeight w:val="791"/>
        </w:trPr>
        <w:tc>
          <w:tcPr>
            <w:tcW w:w="3438" w:type="dxa"/>
          </w:tcPr>
          <w:p w:rsidR="00B47A66" w:rsidRPr="00B47A66" w:rsidRDefault="00B47A66" w:rsidP="00B47A66">
            <w:pPr>
              <w:pStyle w:val="af4"/>
              <w:spacing w:line="360" w:lineRule="auto"/>
              <w:ind w:left="0"/>
              <w:jc w:val="center"/>
              <w:rPr>
                <w:rFonts w:ascii="Times New Roman" w:hAnsi="Times New Roman" w:cs="Times New Roman"/>
                <w:sz w:val="28"/>
                <w:szCs w:val="28"/>
                <w:lang w:val="uz-Cyrl-UZ"/>
              </w:rPr>
            </w:pPr>
          </w:p>
          <w:p w:rsidR="00B47A66" w:rsidRPr="00B47A66" w:rsidRDefault="00B47A66" w:rsidP="00B47A66">
            <w:pPr>
              <w:pStyle w:val="af4"/>
              <w:spacing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K</w:t>
            </w:r>
            <w:r w:rsidRPr="00B47A66">
              <w:rPr>
                <w:rFonts w:ascii="Times New Roman" w:hAnsi="Times New Roman" w:cs="Times New Roman"/>
                <w:sz w:val="28"/>
                <w:szCs w:val="28"/>
                <w:lang w:val="uz-Cyrl-UZ"/>
              </w:rPr>
              <w:t>o’</w:t>
            </w:r>
            <w:r w:rsidRPr="00B47A66">
              <w:rPr>
                <w:rFonts w:ascii="Times New Roman" w:hAnsi="Times New Roman" w:cs="Times New Roman"/>
                <w:sz w:val="28"/>
                <w:szCs w:val="28"/>
                <w:lang w:val="en-US"/>
              </w:rPr>
              <w:t xml:space="preserve">rish ishlarining aniqlik darajasi bo’yicha </w:t>
            </w:r>
            <w:r w:rsidRPr="00B47A66">
              <w:rPr>
                <w:rFonts w:ascii="Times New Roman" w:hAnsi="Times New Roman" w:cs="Times New Roman"/>
                <w:sz w:val="28"/>
                <w:szCs w:val="28"/>
                <w:lang w:val="uz-Cyrl-UZ"/>
              </w:rPr>
              <w:t>xarakteri</w:t>
            </w:r>
            <w:r w:rsidRPr="00B47A66">
              <w:rPr>
                <w:rFonts w:ascii="Times New Roman" w:hAnsi="Times New Roman" w:cs="Times New Roman"/>
                <w:sz w:val="28"/>
                <w:szCs w:val="28"/>
                <w:lang w:val="en-US"/>
              </w:rPr>
              <w:t>stikasi</w:t>
            </w:r>
          </w:p>
        </w:tc>
        <w:tc>
          <w:tcPr>
            <w:tcW w:w="1519" w:type="dxa"/>
          </w:tcPr>
          <w:p w:rsidR="00B47A66" w:rsidRPr="00B47A66" w:rsidRDefault="00B47A66" w:rsidP="00B47A66">
            <w:pPr>
              <w:pStyle w:val="af4"/>
              <w:spacing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K</w:t>
            </w:r>
            <w:r w:rsidRPr="00B47A66">
              <w:rPr>
                <w:rFonts w:ascii="Times New Roman" w:hAnsi="Times New Roman" w:cs="Times New Roman"/>
                <w:sz w:val="28"/>
                <w:szCs w:val="28"/>
                <w:lang w:val="uz-Cyrl-UZ"/>
              </w:rPr>
              <w:t>o’</w:t>
            </w:r>
            <w:r w:rsidRPr="00B47A66">
              <w:rPr>
                <w:rFonts w:ascii="Times New Roman" w:hAnsi="Times New Roman" w:cs="Times New Roman"/>
                <w:sz w:val="28"/>
                <w:szCs w:val="28"/>
                <w:lang w:val="en-US"/>
              </w:rPr>
              <w:t>rish ishlari-ning razryad-lari</w:t>
            </w:r>
          </w:p>
        </w:tc>
        <w:tc>
          <w:tcPr>
            <w:tcW w:w="1993" w:type="dxa"/>
          </w:tcPr>
          <w:p w:rsidR="00B47A66" w:rsidRPr="00B47A66" w:rsidRDefault="00B47A66" w:rsidP="00B47A66">
            <w:pPr>
              <w:pStyle w:val="af4"/>
              <w:spacing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 xml:space="preserve">Farqlash ob’ektining eng kam </w:t>
            </w:r>
            <w:r w:rsidRPr="00B47A66">
              <w:rPr>
                <w:rFonts w:ascii="Times New Roman" w:hAnsi="Times New Roman" w:cs="Times New Roman"/>
                <w:sz w:val="28"/>
                <w:szCs w:val="28"/>
                <w:lang w:val="uz-Cyrl-UZ"/>
              </w:rPr>
              <w:t>o’</w:t>
            </w:r>
            <w:r w:rsidRPr="00B47A66">
              <w:rPr>
                <w:rFonts w:ascii="Times New Roman" w:hAnsi="Times New Roman" w:cs="Times New Roman"/>
                <w:sz w:val="28"/>
                <w:szCs w:val="28"/>
                <w:lang w:val="en-US"/>
              </w:rPr>
              <w:t>lchami, mm</w:t>
            </w:r>
          </w:p>
        </w:tc>
        <w:tc>
          <w:tcPr>
            <w:tcW w:w="2583" w:type="dxa"/>
          </w:tcPr>
          <w:p w:rsidR="00B47A66" w:rsidRPr="00B47A66" w:rsidRDefault="00B47A66" w:rsidP="00B47A66">
            <w:pPr>
              <w:pStyle w:val="af4"/>
              <w:spacing w:line="360" w:lineRule="auto"/>
              <w:ind w:left="0"/>
              <w:jc w:val="center"/>
              <w:rPr>
                <w:rFonts w:ascii="Times New Roman" w:hAnsi="Times New Roman" w:cs="Times New Roman"/>
                <w:sz w:val="28"/>
                <w:szCs w:val="28"/>
                <w:lang w:val="en-US"/>
              </w:rPr>
            </w:pPr>
          </w:p>
          <w:p w:rsidR="00B47A66" w:rsidRPr="00B47A66" w:rsidRDefault="00B47A66" w:rsidP="00B47A66">
            <w:pPr>
              <w:pStyle w:val="af4"/>
              <w:spacing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 xml:space="preserve">Farqlash ob’ekt-larining burchakli </w:t>
            </w:r>
            <w:r w:rsidRPr="00B47A66">
              <w:rPr>
                <w:rFonts w:ascii="Times New Roman" w:hAnsi="Times New Roman" w:cs="Times New Roman"/>
                <w:sz w:val="28"/>
                <w:szCs w:val="28"/>
                <w:lang w:val="uz-Cyrl-UZ"/>
              </w:rPr>
              <w:t>o’</w:t>
            </w:r>
            <w:r w:rsidRPr="00B47A66">
              <w:rPr>
                <w:rFonts w:ascii="Times New Roman" w:hAnsi="Times New Roman" w:cs="Times New Roman"/>
                <w:sz w:val="28"/>
                <w:szCs w:val="28"/>
                <w:lang w:val="en-US"/>
              </w:rPr>
              <w:t xml:space="preserve">lchami </w:t>
            </w:r>
            <w:r w:rsidRPr="00B47A66">
              <w:rPr>
                <w:rFonts w:ascii="Times New Roman" w:hAnsi="Times New Roman" w:cs="Times New Roman"/>
                <w:sz w:val="28"/>
                <w:szCs w:val="28"/>
              </w:rPr>
              <w:sym w:font="Symbol" w:char="F061"/>
            </w:r>
          </w:p>
        </w:tc>
      </w:tr>
      <w:tr w:rsidR="00B47A66" w:rsidRPr="00B47A66" w:rsidTr="005E07E3">
        <w:tblPrEx>
          <w:tblCellMar>
            <w:top w:w="0" w:type="dxa"/>
            <w:bottom w:w="0" w:type="dxa"/>
          </w:tblCellMar>
        </w:tblPrEx>
        <w:trPr>
          <w:trHeight w:val="1816"/>
        </w:trPr>
        <w:tc>
          <w:tcPr>
            <w:tcW w:w="3438" w:type="dxa"/>
          </w:tcPr>
          <w:p w:rsidR="00B47A66" w:rsidRPr="00B47A66" w:rsidRDefault="00B47A66" w:rsidP="00B47A66">
            <w:pPr>
              <w:pStyle w:val="af4"/>
              <w:spacing w:after="0" w:line="360" w:lineRule="auto"/>
              <w:ind w:left="0"/>
              <w:jc w:val="both"/>
              <w:rPr>
                <w:rFonts w:ascii="Times New Roman" w:hAnsi="Times New Roman" w:cs="Times New Roman"/>
                <w:sz w:val="28"/>
                <w:szCs w:val="28"/>
                <w:lang w:val="uz-Cyrl-UZ"/>
              </w:rPr>
            </w:pPr>
          </w:p>
          <w:p w:rsidR="00B47A66" w:rsidRPr="00B47A66" w:rsidRDefault="00B47A66" w:rsidP="00B47A66">
            <w:pPr>
              <w:pStyle w:val="af4"/>
              <w:spacing w:after="0" w:line="360" w:lineRule="auto"/>
              <w:ind w:left="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Eng oliy aniqlik</w:t>
            </w:r>
          </w:p>
          <w:p w:rsidR="00B47A66" w:rsidRPr="00B47A66" w:rsidRDefault="00B47A66" w:rsidP="00B47A66">
            <w:pPr>
              <w:pStyle w:val="af4"/>
              <w:spacing w:after="0" w:line="360" w:lineRule="auto"/>
              <w:ind w:left="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Juda yuqori aniqlik</w:t>
            </w:r>
          </w:p>
          <w:p w:rsidR="00B47A66" w:rsidRPr="00B47A66" w:rsidRDefault="00B47A66" w:rsidP="00B47A66">
            <w:pPr>
              <w:pStyle w:val="af4"/>
              <w:spacing w:after="0" w:line="360" w:lineRule="auto"/>
              <w:ind w:left="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YUqori aniqlik</w:t>
            </w:r>
          </w:p>
          <w:p w:rsidR="00B47A66" w:rsidRPr="00B47A66" w:rsidRDefault="00B47A66" w:rsidP="00B47A66">
            <w:pPr>
              <w:pStyle w:val="af4"/>
              <w:spacing w:after="0" w:line="360" w:lineRule="auto"/>
              <w:ind w:left="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O’rtacha aniqlik</w:t>
            </w:r>
          </w:p>
          <w:p w:rsidR="00B47A66" w:rsidRPr="00B47A66" w:rsidRDefault="00B47A66" w:rsidP="00B47A66">
            <w:pPr>
              <w:pStyle w:val="af4"/>
              <w:spacing w:after="0" w:line="360" w:lineRule="auto"/>
              <w:ind w:left="0"/>
              <w:jc w:val="both"/>
              <w:rPr>
                <w:rFonts w:ascii="Times New Roman" w:hAnsi="Times New Roman" w:cs="Times New Roman"/>
                <w:sz w:val="28"/>
                <w:szCs w:val="28"/>
                <w:lang w:val="en-US"/>
              </w:rPr>
            </w:pPr>
            <w:r w:rsidRPr="00B47A66">
              <w:rPr>
                <w:rFonts w:ascii="Times New Roman" w:hAnsi="Times New Roman" w:cs="Times New Roman"/>
                <w:sz w:val="28"/>
                <w:szCs w:val="28"/>
                <w:lang w:val="en-US"/>
              </w:rPr>
              <w:t>Kam aniqlik</w:t>
            </w:r>
          </w:p>
          <w:p w:rsidR="00B47A66" w:rsidRPr="00B47A66" w:rsidRDefault="00B47A66" w:rsidP="00B47A66">
            <w:pPr>
              <w:pStyle w:val="af4"/>
              <w:spacing w:after="0" w:line="360" w:lineRule="auto"/>
              <w:ind w:left="0"/>
              <w:jc w:val="both"/>
              <w:rPr>
                <w:rFonts w:ascii="Times New Roman" w:hAnsi="Times New Roman" w:cs="Times New Roman"/>
                <w:sz w:val="28"/>
                <w:szCs w:val="28"/>
              </w:rPr>
            </w:pPr>
            <w:r w:rsidRPr="00B47A66">
              <w:rPr>
                <w:rFonts w:ascii="Times New Roman" w:hAnsi="Times New Roman" w:cs="Times New Roman"/>
                <w:sz w:val="28"/>
                <w:szCs w:val="28"/>
                <w:lang w:val="uz-Cyrl-UZ"/>
              </w:rPr>
              <w:t>Q</w:t>
            </w:r>
            <w:r w:rsidRPr="00B47A66">
              <w:rPr>
                <w:rFonts w:ascii="Times New Roman" w:hAnsi="Times New Roman" w:cs="Times New Roman"/>
                <w:sz w:val="28"/>
                <w:szCs w:val="28"/>
              </w:rPr>
              <w:t>o’pol aniqlik</w:t>
            </w:r>
          </w:p>
        </w:tc>
        <w:tc>
          <w:tcPr>
            <w:tcW w:w="1519" w:type="dxa"/>
          </w:tcPr>
          <w:p w:rsidR="00B47A66" w:rsidRPr="00B47A66" w:rsidRDefault="00B47A66" w:rsidP="00B47A66">
            <w:pPr>
              <w:pStyle w:val="af4"/>
              <w:spacing w:after="0" w:line="360" w:lineRule="auto"/>
              <w:ind w:left="0"/>
              <w:jc w:val="center"/>
              <w:rPr>
                <w:rFonts w:ascii="Times New Roman" w:hAnsi="Times New Roman" w:cs="Times New Roman"/>
                <w:sz w:val="28"/>
                <w:szCs w:val="28"/>
                <w:lang w:val="uz-Cyrl-UZ"/>
              </w:rPr>
            </w:pP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I</w:t>
            </w: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II</w:t>
            </w: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III</w:t>
            </w: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IV</w:t>
            </w: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V</w:t>
            </w:r>
          </w:p>
          <w:p w:rsidR="00B47A66" w:rsidRPr="00B47A66" w:rsidRDefault="00B47A66" w:rsidP="00B47A66">
            <w:pPr>
              <w:pStyle w:val="af4"/>
              <w:spacing w:after="0" w:line="360" w:lineRule="auto"/>
              <w:ind w:left="0"/>
              <w:jc w:val="center"/>
              <w:rPr>
                <w:rFonts w:ascii="Times New Roman" w:hAnsi="Times New Roman" w:cs="Times New Roman"/>
                <w:sz w:val="28"/>
                <w:szCs w:val="28"/>
                <w:lang w:val="en-US"/>
              </w:rPr>
            </w:pPr>
            <w:r w:rsidRPr="00B47A66">
              <w:rPr>
                <w:rFonts w:ascii="Times New Roman" w:hAnsi="Times New Roman" w:cs="Times New Roman"/>
                <w:sz w:val="28"/>
                <w:szCs w:val="28"/>
                <w:lang w:val="en-US"/>
              </w:rPr>
              <w:t>VI</w:t>
            </w:r>
          </w:p>
        </w:tc>
        <w:tc>
          <w:tcPr>
            <w:tcW w:w="1993" w:type="dxa"/>
          </w:tcPr>
          <w:p w:rsidR="00B47A66" w:rsidRPr="00B47A66" w:rsidRDefault="00B47A66" w:rsidP="00B47A66">
            <w:pPr>
              <w:pStyle w:val="af4"/>
              <w:spacing w:after="0" w:line="360" w:lineRule="auto"/>
              <w:ind w:left="0"/>
              <w:jc w:val="center"/>
              <w:rPr>
                <w:rFonts w:ascii="Times New Roman" w:hAnsi="Times New Roman" w:cs="Times New Roman"/>
                <w:sz w:val="28"/>
                <w:szCs w:val="28"/>
                <w:lang w:val="uz-Cyrl-UZ"/>
              </w:rPr>
            </w:pP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0,15 dan kam</w:t>
            </w: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0,15…0,30</w:t>
            </w: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0,30…0,50</w:t>
            </w: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0,50…1,0</w:t>
            </w: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1,0…5,0</w:t>
            </w: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5,0 dan ko’p</w:t>
            </w:r>
          </w:p>
        </w:tc>
        <w:tc>
          <w:tcPr>
            <w:tcW w:w="2583" w:type="dxa"/>
          </w:tcPr>
          <w:p w:rsidR="00B47A66" w:rsidRPr="00B47A66" w:rsidRDefault="00B47A66" w:rsidP="00B47A66">
            <w:pPr>
              <w:pStyle w:val="af4"/>
              <w:spacing w:after="0" w:line="360" w:lineRule="auto"/>
              <w:ind w:left="0"/>
              <w:jc w:val="center"/>
              <w:rPr>
                <w:rFonts w:ascii="Times New Roman" w:hAnsi="Times New Roman" w:cs="Times New Roman"/>
                <w:sz w:val="28"/>
                <w:szCs w:val="28"/>
                <w:lang w:val="uz-Cyrl-UZ"/>
              </w:rPr>
            </w:pP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0,3</w:t>
            </w:r>
            <w:r w:rsidRPr="00B47A66">
              <w:rPr>
                <w:rFonts w:ascii="Times New Roman" w:hAnsi="Times New Roman" w:cs="Times New Roman"/>
                <w:position w:val="-4"/>
                <w:sz w:val="28"/>
                <w:szCs w:val="28"/>
              </w:rPr>
              <w:object w:dxaOrig="180" w:dyaOrig="200">
                <v:shape id="_x0000_i1057" type="#_x0000_t75" style="width:8.7pt;height:9.95pt" o:ole="">
                  <v:imagedata r:id="rId52" o:title=""/>
                </v:shape>
                <o:OLEObject Type="Embed" ProgID="Equation.3" ShapeID="_x0000_i1057" DrawAspect="Content" ObjectID="_1769323441" r:id="rId53"/>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r w:rsidRPr="00B47A66">
              <w:rPr>
                <w:rFonts w:ascii="Times New Roman" w:hAnsi="Times New Roman" w:cs="Times New Roman"/>
                <w:sz w:val="28"/>
                <w:szCs w:val="28"/>
              </w:rPr>
              <w:t xml:space="preserve"> dan kam</w:t>
            </w:r>
          </w:p>
          <w:p w:rsidR="00B47A66" w:rsidRPr="00B47A66" w:rsidRDefault="00B47A66" w:rsidP="00B47A66">
            <w:pPr>
              <w:pStyle w:val="af4"/>
              <w:spacing w:after="0" w:line="360" w:lineRule="auto"/>
              <w:ind w:left="0"/>
              <w:jc w:val="center"/>
              <w:rPr>
                <w:rFonts w:ascii="Times New Roman" w:hAnsi="Times New Roman" w:cs="Times New Roman"/>
                <w:sz w:val="28"/>
                <w:szCs w:val="28"/>
              </w:rPr>
            </w:pPr>
            <w:r w:rsidRPr="00B47A66">
              <w:rPr>
                <w:rFonts w:ascii="Times New Roman" w:hAnsi="Times New Roman" w:cs="Times New Roman"/>
                <w:sz w:val="28"/>
                <w:szCs w:val="28"/>
              </w:rPr>
              <w:t>0,3</w:t>
            </w:r>
            <w:r w:rsidRPr="00B47A66">
              <w:rPr>
                <w:rFonts w:ascii="Times New Roman" w:hAnsi="Times New Roman" w:cs="Times New Roman"/>
                <w:position w:val="-4"/>
                <w:sz w:val="28"/>
                <w:szCs w:val="28"/>
              </w:rPr>
              <w:object w:dxaOrig="180" w:dyaOrig="200">
                <v:shape id="_x0000_i1058" type="#_x0000_t75" style="width:8.7pt;height:9.95pt" o:ole="">
                  <v:imagedata r:id="rId54" o:title=""/>
                </v:shape>
                <o:OLEObject Type="Embed" ProgID="Equation.3" ShapeID="_x0000_i1058" DrawAspect="Content" ObjectID="_1769323442" r:id="rId55"/>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r w:rsidRPr="00B47A66">
              <w:rPr>
                <w:rFonts w:ascii="Times New Roman" w:hAnsi="Times New Roman" w:cs="Times New Roman"/>
                <w:sz w:val="28"/>
                <w:szCs w:val="28"/>
              </w:rPr>
              <w:t>…0,6</w:t>
            </w:r>
            <w:r w:rsidRPr="00B47A66">
              <w:rPr>
                <w:rFonts w:ascii="Times New Roman" w:hAnsi="Times New Roman" w:cs="Times New Roman"/>
                <w:position w:val="-4"/>
                <w:sz w:val="28"/>
                <w:szCs w:val="28"/>
              </w:rPr>
              <w:object w:dxaOrig="180" w:dyaOrig="200">
                <v:shape id="_x0000_i1059" type="#_x0000_t75" style="width:8.7pt;height:9.95pt" o:ole="">
                  <v:imagedata r:id="rId56" o:title=""/>
                </v:shape>
                <o:OLEObject Type="Embed" ProgID="Equation.3" ShapeID="_x0000_i1059" DrawAspect="Content" ObjectID="_1769323443" r:id="rId57"/>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p>
          <w:p w:rsidR="00B47A66" w:rsidRPr="00B47A66" w:rsidRDefault="00B47A66" w:rsidP="00B47A66">
            <w:pPr>
              <w:pStyle w:val="af4"/>
              <w:spacing w:after="0" w:line="360" w:lineRule="auto"/>
              <w:ind w:left="0"/>
              <w:jc w:val="center"/>
              <w:rPr>
                <w:rFonts w:ascii="Times New Roman" w:hAnsi="Times New Roman" w:cs="Times New Roman"/>
                <w:sz w:val="28"/>
                <w:szCs w:val="28"/>
                <w:vertAlign w:val="superscript"/>
              </w:rPr>
            </w:pPr>
            <w:r w:rsidRPr="00B47A66">
              <w:rPr>
                <w:rFonts w:ascii="Times New Roman" w:hAnsi="Times New Roman" w:cs="Times New Roman"/>
                <w:sz w:val="28"/>
                <w:szCs w:val="28"/>
              </w:rPr>
              <w:t>0,6</w:t>
            </w:r>
            <w:r w:rsidRPr="00B47A66">
              <w:rPr>
                <w:rFonts w:ascii="Times New Roman" w:hAnsi="Times New Roman" w:cs="Times New Roman"/>
                <w:position w:val="-4"/>
                <w:sz w:val="28"/>
                <w:szCs w:val="28"/>
              </w:rPr>
              <w:object w:dxaOrig="180" w:dyaOrig="200">
                <v:shape id="_x0000_i1060" type="#_x0000_t75" style="width:8.7pt;height:9.95pt" o:ole="">
                  <v:imagedata r:id="rId58" o:title=""/>
                </v:shape>
                <o:OLEObject Type="Embed" ProgID="Equation.3" ShapeID="_x0000_i1060" DrawAspect="Content" ObjectID="_1769323444" r:id="rId59"/>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r w:rsidRPr="00B47A66">
              <w:rPr>
                <w:rFonts w:ascii="Times New Roman" w:hAnsi="Times New Roman" w:cs="Times New Roman"/>
                <w:sz w:val="28"/>
                <w:szCs w:val="28"/>
              </w:rPr>
              <w:t>…1,0</w:t>
            </w:r>
            <w:r w:rsidRPr="00B47A66">
              <w:rPr>
                <w:rFonts w:ascii="Times New Roman" w:hAnsi="Times New Roman" w:cs="Times New Roman"/>
                <w:position w:val="-4"/>
                <w:sz w:val="28"/>
                <w:szCs w:val="28"/>
              </w:rPr>
              <w:object w:dxaOrig="180" w:dyaOrig="200">
                <v:shape id="_x0000_i1061" type="#_x0000_t75" style="width:8.7pt;height:9.95pt" o:ole="">
                  <v:imagedata r:id="rId56" o:title=""/>
                </v:shape>
                <o:OLEObject Type="Embed" ProgID="Equation.3" ShapeID="_x0000_i1061" DrawAspect="Content" ObjectID="_1769323445" r:id="rId60"/>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p>
          <w:p w:rsidR="00B47A66" w:rsidRPr="00B47A66" w:rsidRDefault="00B47A66" w:rsidP="00B47A66">
            <w:pPr>
              <w:pStyle w:val="af4"/>
              <w:spacing w:after="0" w:line="360" w:lineRule="auto"/>
              <w:ind w:left="0"/>
              <w:jc w:val="center"/>
              <w:rPr>
                <w:rFonts w:ascii="Times New Roman" w:hAnsi="Times New Roman" w:cs="Times New Roman"/>
                <w:sz w:val="28"/>
                <w:szCs w:val="28"/>
                <w:vertAlign w:val="superscript"/>
              </w:rPr>
            </w:pPr>
            <w:r w:rsidRPr="00B47A66">
              <w:rPr>
                <w:rFonts w:ascii="Times New Roman" w:hAnsi="Times New Roman" w:cs="Times New Roman"/>
                <w:sz w:val="28"/>
                <w:szCs w:val="28"/>
              </w:rPr>
              <w:t>1,0</w:t>
            </w:r>
            <w:r w:rsidRPr="00B47A66">
              <w:rPr>
                <w:rFonts w:ascii="Times New Roman" w:hAnsi="Times New Roman" w:cs="Times New Roman"/>
                <w:position w:val="-4"/>
                <w:sz w:val="28"/>
                <w:szCs w:val="28"/>
              </w:rPr>
              <w:object w:dxaOrig="180" w:dyaOrig="200">
                <v:shape id="_x0000_i1062" type="#_x0000_t75" style="width:8.7pt;height:9.95pt" o:ole="">
                  <v:imagedata r:id="rId56" o:title=""/>
                </v:shape>
                <o:OLEObject Type="Embed" ProgID="Equation.3" ShapeID="_x0000_i1062" DrawAspect="Content" ObjectID="_1769323446" r:id="rId61"/>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r w:rsidRPr="00B47A66">
              <w:rPr>
                <w:rFonts w:ascii="Times New Roman" w:hAnsi="Times New Roman" w:cs="Times New Roman"/>
                <w:sz w:val="28"/>
                <w:szCs w:val="28"/>
              </w:rPr>
              <w:t>…2</w:t>
            </w:r>
            <w:r w:rsidRPr="00B47A66">
              <w:rPr>
                <w:rFonts w:ascii="Times New Roman" w:hAnsi="Times New Roman" w:cs="Times New Roman"/>
                <w:position w:val="-4"/>
                <w:sz w:val="28"/>
                <w:szCs w:val="28"/>
              </w:rPr>
              <w:object w:dxaOrig="180" w:dyaOrig="200">
                <v:shape id="_x0000_i1063" type="#_x0000_t75" style="width:8.7pt;height:9.95pt" o:ole="">
                  <v:imagedata r:id="rId56" o:title=""/>
                </v:shape>
                <o:OLEObject Type="Embed" ProgID="Equation.3" ShapeID="_x0000_i1063" DrawAspect="Content" ObjectID="_1769323447" r:id="rId62"/>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p>
          <w:p w:rsidR="00B47A66" w:rsidRPr="00B47A66" w:rsidRDefault="00B47A66" w:rsidP="00B47A66">
            <w:pPr>
              <w:pStyle w:val="af4"/>
              <w:spacing w:after="0" w:line="360" w:lineRule="auto"/>
              <w:ind w:left="0"/>
              <w:jc w:val="center"/>
              <w:rPr>
                <w:rFonts w:ascii="Times New Roman" w:hAnsi="Times New Roman" w:cs="Times New Roman"/>
                <w:sz w:val="28"/>
                <w:szCs w:val="28"/>
                <w:vertAlign w:val="superscript"/>
              </w:rPr>
            </w:pPr>
            <w:r w:rsidRPr="00B47A66">
              <w:rPr>
                <w:rFonts w:ascii="Times New Roman" w:hAnsi="Times New Roman" w:cs="Times New Roman"/>
                <w:sz w:val="28"/>
                <w:szCs w:val="28"/>
              </w:rPr>
              <w:t>2</w:t>
            </w:r>
            <w:r w:rsidRPr="00B47A66">
              <w:rPr>
                <w:rFonts w:ascii="Times New Roman" w:hAnsi="Times New Roman" w:cs="Times New Roman"/>
                <w:position w:val="-4"/>
                <w:sz w:val="28"/>
                <w:szCs w:val="28"/>
              </w:rPr>
              <w:object w:dxaOrig="180" w:dyaOrig="200">
                <v:shape id="_x0000_i1064" type="#_x0000_t75" style="width:8.7pt;height:9.95pt" o:ole="">
                  <v:imagedata r:id="rId56" o:title=""/>
                </v:shape>
                <o:OLEObject Type="Embed" ProgID="Equation.3" ShapeID="_x0000_i1064" DrawAspect="Content" ObjectID="_1769323448" r:id="rId63"/>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r w:rsidRPr="00B47A66">
              <w:rPr>
                <w:rFonts w:ascii="Times New Roman" w:hAnsi="Times New Roman" w:cs="Times New Roman"/>
                <w:sz w:val="28"/>
                <w:szCs w:val="28"/>
              </w:rPr>
              <w:t>…10</w:t>
            </w:r>
            <w:r w:rsidRPr="00B47A66">
              <w:rPr>
                <w:rFonts w:ascii="Times New Roman" w:hAnsi="Times New Roman" w:cs="Times New Roman"/>
                <w:position w:val="-4"/>
                <w:sz w:val="28"/>
                <w:szCs w:val="28"/>
              </w:rPr>
              <w:object w:dxaOrig="180" w:dyaOrig="200">
                <v:shape id="_x0000_i1065" type="#_x0000_t75" style="width:8.7pt;height:9.95pt" o:ole="">
                  <v:imagedata r:id="rId56" o:title=""/>
                </v:shape>
                <o:OLEObject Type="Embed" ProgID="Equation.3" ShapeID="_x0000_i1065" DrawAspect="Content" ObjectID="_1769323449" r:id="rId64"/>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p>
          <w:p w:rsidR="00B47A66" w:rsidRPr="00B47A66" w:rsidRDefault="00B47A66" w:rsidP="00B47A66">
            <w:pPr>
              <w:pStyle w:val="af4"/>
              <w:spacing w:after="0" w:line="360" w:lineRule="auto"/>
              <w:ind w:left="0"/>
              <w:jc w:val="center"/>
              <w:rPr>
                <w:rFonts w:ascii="Times New Roman" w:hAnsi="Times New Roman" w:cs="Times New Roman"/>
                <w:sz w:val="28"/>
                <w:szCs w:val="28"/>
                <w:lang w:val="uz-Cyrl-UZ"/>
              </w:rPr>
            </w:pPr>
            <w:r w:rsidRPr="00B47A66">
              <w:rPr>
                <w:rFonts w:ascii="Times New Roman" w:hAnsi="Times New Roman" w:cs="Times New Roman"/>
                <w:sz w:val="28"/>
                <w:szCs w:val="28"/>
              </w:rPr>
              <w:t>10</w:t>
            </w:r>
            <w:r w:rsidRPr="00B47A66">
              <w:rPr>
                <w:rFonts w:ascii="Times New Roman" w:hAnsi="Times New Roman" w:cs="Times New Roman"/>
                <w:position w:val="-4"/>
                <w:sz w:val="28"/>
                <w:szCs w:val="28"/>
              </w:rPr>
              <w:object w:dxaOrig="180" w:dyaOrig="200">
                <v:shape id="_x0000_i1066" type="#_x0000_t75" style="width:8.7pt;height:9.95pt" o:ole="">
                  <v:imagedata r:id="rId56" o:title=""/>
                </v:shape>
                <o:OLEObject Type="Embed" ProgID="Equation.3" ShapeID="_x0000_i1066" DrawAspect="Content" ObjectID="_1769323450" r:id="rId65"/>
              </w:object>
            </w:r>
            <w:r w:rsidRPr="00B47A66">
              <w:rPr>
                <w:rFonts w:ascii="Times New Roman" w:hAnsi="Times New Roman" w:cs="Times New Roman"/>
                <w:sz w:val="28"/>
                <w:szCs w:val="28"/>
              </w:rPr>
              <w:t>10</w:t>
            </w:r>
            <w:r w:rsidRPr="00B47A66">
              <w:rPr>
                <w:rFonts w:ascii="Times New Roman" w:hAnsi="Times New Roman" w:cs="Times New Roman"/>
                <w:sz w:val="28"/>
                <w:szCs w:val="28"/>
                <w:vertAlign w:val="superscript"/>
              </w:rPr>
              <w:t>-3</w:t>
            </w:r>
            <w:r w:rsidRPr="00B47A66">
              <w:rPr>
                <w:rFonts w:ascii="Times New Roman" w:hAnsi="Times New Roman" w:cs="Times New Roman"/>
                <w:sz w:val="28"/>
                <w:szCs w:val="28"/>
              </w:rPr>
              <w:t xml:space="preserve"> dan ko’p</w:t>
            </w:r>
          </w:p>
          <w:p w:rsidR="00B47A66" w:rsidRPr="00B47A66" w:rsidRDefault="00B47A66" w:rsidP="00B47A66">
            <w:pPr>
              <w:pStyle w:val="af4"/>
              <w:spacing w:after="0" w:line="360" w:lineRule="auto"/>
              <w:ind w:left="0"/>
              <w:jc w:val="center"/>
              <w:rPr>
                <w:rFonts w:ascii="Times New Roman" w:hAnsi="Times New Roman" w:cs="Times New Roman"/>
                <w:sz w:val="28"/>
                <w:szCs w:val="28"/>
                <w:lang w:val="uz-Cyrl-UZ"/>
              </w:rPr>
            </w:pPr>
          </w:p>
        </w:tc>
      </w:tr>
    </w:tbl>
    <w:p w:rsidR="00B47A66" w:rsidRPr="00B47A66" w:rsidRDefault="00B47A66" w:rsidP="00B47A66">
      <w:pPr>
        <w:pStyle w:val="af4"/>
        <w:spacing w:after="0" w:line="360" w:lineRule="auto"/>
        <w:ind w:left="0"/>
        <w:jc w:val="both"/>
        <w:rPr>
          <w:rFonts w:ascii="Times New Roman" w:hAnsi="Times New Roman" w:cs="Times New Roman"/>
          <w:b/>
          <w:sz w:val="28"/>
          <w:szCs w:val="28"/>
        </w:rPr>
      </w:pPr>
      <w:r w:rsidRPr="00B47A66">
        <w:rPr>
          <w:rFonts w:ascii="Times New Roman" w:hAnsi="Times New Roman" w:cs="Times New Roman"/>
          <w:b/>
          <w:sz w:val="28"/>
          <w:szCs w:val="28"/>
        </w:rPr>
        <w:tab/>
      </w:r>
    </w:p>
    <w:p w:rsidR="00B47A66" w:rsidRPr="00B47A66" w:rsidRDefault="00B47A66" w:rsidP="00B47A66">
      <w:pPr>
        <w:pStyle w:val="af4"/>
        <w:spacing w:after="0" w:line="360" w:lineRule="auto"/>
        <w:ind w:left="0" w:firstLine="708"/>
        <w:jc w:val="both"/>
        <w:rPr>
          <w:rFonts w:ascii="Times New Roman" w:hAnsi="Times New Roman" w:cs="Times New Roman"/>
          <w:sz w:val="28"/>
          <w:szCs w:val="28"/>
          <w:lang w:val="uz-Cyrl-UZ"/>
        </w:rPr>
      </w:pPr>
      <w:r w:rsidRPr="00B47A66">
        <w:rPr>
          <w:rFonts w:ascii="Times New Roman" w:hAnsi="Times New Roman" w:cs="Times New Roman"/>
          <w:sz w:val="28"/>
          <w:szCs w:val="28"/>
          <w:lang w:val="uz-Cyrl-UZ"/>
        </w:rPr>
        <w:t>YOritishga talabni aniqlovchi navbatdagi muhim omil ob’ektdagi asosiy rangdan boshqa ranglarni farqlanishi va asosiy rang xarakteristikasi hisoblanadi.</w:t>
      </w:r>
      <w:r w:rsidRPr="00B47A66">
        <w:rPr>
          <w:rFonts w:ascii="Times New Roman" w:hAnsi="Times New Roman" w:cs="Times New Roman"/>
          <w:sz w:val="28"/>
          <w:szCs w:val="28"/>
          <w:lang w:val="uz-Cyrl-UZ"/>
        </w:rPr>
        <w:tab/>
        <w:t xml:space="preserve"> </w:t>
      </w:r>
    </w:p>
    <w:p w:rsidR="00B47A66" w:rsidRPr="004614C9" w:rsidRDefault="00B47A66" w:rsidP="00DB72FD">
      <w:pPr>
        <w:pStyle w:val="af4"/>
        <w:spacing w:after="0" w:line="360" w:lineRule="auto"/>
        <w:ind w:left="0" w:firstLine="708"/>
        <w:jc w:val="right"/>
        <w:rPr>
          <w:b/>
          <w:caps/>
          <w:spacing w:val="-1"/>
          <w:sz w:val="32"/>
          <w:szCs w:val="32"/>
          <w:lang w:val="en-US"/>
        </w:rPr>
      </w:pPr>
      <w:r w:rsidRPr="00B47A66">
        <w:rPr>
          <w:rFonts w:ascii="Times New Roman" w:hAnsi="Times New Roman" w:cs="Times New Roman"/>
          <w:sz w:val="28"/>
          <w:szCs w:val="28"/>
          <w:lang w:val="uz-Cyrl-UZ"/>
        </w:rPr>
        <w:br w:type="page"/>
      </w:r>
      <w:r w:rsidRPr="004614C9">
        <w:rPr>
          <w:b/>
          <w:caps/>
          <w:spacing w:val="-1"/>
          <w:sz w:val="32"/>
          <w:szCs w:val="32"/>
          <w:lang w:val="uz-Cyrl-UZ"/>
        </w:rPr>
        <w:lastRenderedPageBreak/>
        <w:t>Foydalanilgan adabiyotlar</w:t>
      </w:r>
    </w:p>
    <w:p w:rsidR="00B47A66" w:rsidRPr="004614C9" w:rsidRDefault="00B47A66" w:rsidP="00B47A66">
      <w:pPr>
        <w:shd w:val="clear" w:color="auto" w:fill="FFFFFF"/>
        <w:spacing w:line="360" w:lineRule="auto"/>
        <w:ind w:left="7" w:firstLine="567"/>
        <w:jc w:val="center"/>
        <w:rPr>
          <w:b/>
          <w:sz w:val="28"/>
          <w:szCs w:val="32"/>
          <w:lang w:val="en-US"/>
        </w:rPr>
      </w:pPr>
    </w:p>
    <w:p w:rsidR="00B47A66" w:rsidRPr="004614C9" w:rsidRDefault="00B47A66" w:rsidP="00B47A66">
      <w:pPr>
        <w:shd w:val="clear" w:color="auto" w:fill="FFFFFF"/>
        <w:spacing w:line="360" w:lineRule="auto"/>
        <w:ind w:left="22" w:hanging="22"/>
        <w:rPr>
          <w:i/>
          <w:sz w:val="28"/>
          <w:szCs w:val="32"/>
          <w:lang w:val="en-US"/>
        </w:rPr>
      </w:pPr>
      <w:r w:rsidRPr="004614C9">
        <w:rPr>
          <w:i/>
          <w:spacing w:val="-4"/>
          <w:sz w:val="28"/>
          <w:szCs w:val="32"/>
          <w:lang w:val="uz-Cyrl-UZ"/>
        </w:rPr>
        <w:t>1.O’zbekiston Respublikasining Konstitusiyasi</w:t>
      </w:r>
      <w:r w:rsidRPr="004614C9">
        <w:rPr>
          <w:i/>
          <w:spacing w:val="-4"/>
          <w:sz w:val="28"/>
          <w:szCs w:val="32"/>
          <w:lang w:val="en-US"/>
        </w:rPr>
        <w:t xml:space="preserve">. </w:t>
      </w:r>
      <w:r w:rsidRPr="004614C9">
        <w:rPr>
          <w:i/>
          <w:spacing w:val="-4"/>
          <w:sz w:val="28"/>
          <w:szCs w:val="32"/>
          <w:lang w:val="uz-Cyrl-UZ"/>
        </w:rPr>
        <w:t>Toshkent, ,,O’zbekiston",</w:t>
      </w:r>
      <w:r w:rsidRPr="004614C9">
        <w:rPr>
          <w:i/>
          <w:spacing w:val="-4"/>
          <w:sz w:val="28"/>
          <w:szCs w:val="32"/>
          <w:lang w:val="en-US"/>
        </w:rPr>
        <w:t xml:space="preserve"> </w:t>
      </w:r>
      <w:r w:rsidRPr="004614C9">
        <w:rPr>
          <w:i/>
          <w:spacing w:val="-4"/>
          <w:sz w:val="28"/>
          <w:szCs w:val="32"/>
          <w:lang w:val="uz-Cyrl-UZ"/>
        </w:rPr>
        <w:t>1992 y.</w:t>
      </w:r>
    </w:p>
    <w:p w:rsidR="00B47A66" w:rsidRPr="004614C9" w:rsidRDefault="00B47A66" w:rsidP="00B47A66">
      <w:pPr>
        <w:shd w:val="clear" w:color="auto" w:fill="FFFFFF"/>
        <w:spacing w:line="360" w:lineRule="auto"/>
        <w:ind w:left="7" w:hanging="22"/>
        <w:rPr>
          <w:i/>
          <w:sz w:val="28"/>
          <w:szCs w:val="32"/>
          <w:lang w:val="en-US"/>
        </w:rPr>
      </w:pPr>
      <w:r w:rsidRPr="004614C9">
        <w:rPr>
          <w:i/>
          <w:spacing w:val="-2"/>
          <w:sz w:val="28"/>
          <w:szCs w:val="32"/>
          <w:lang w:val="uz-Cyrl-UZ"/>
        </w:rPr>
        <w:t>2.</w:t>
      </w:r>
      <w:r w:rsidRPr="004614C9">
        <w:rPr>
          <w:i/>
          <w:spacing w:val="-2"/>
          <w:sz w:val="28"/>
          <w:szCs w:val="32"/>
          <w:lang w:val="en-US"/>
        </w:rPr>
        <w:t xml:space="preserve"> </w:t>
      </w:r>
      <w:r w:rsidRPr="004614C9">
        <w:rPr>
          <w:i/>
          <w:spacing w:val="-2"/>
          <w:sz w:val="28"/>
          <w:szCs w:val="32"/>
          <w:lang w:val="uz-Cyrl-UZ"/>
        </w:rPr>
        <w:t>Barkamol avlod</w:t>
      </w:r>
      <w:r w:rsidRPr="004614C9">
        <w:rPr>
          <w:i/>
          <w:spacing w:val="-2"/>
          <w:sz w:val="28"/>
          <w:szCs w:val="32"/>
          <w:lang w:val="en-US"/>
        </w:rPr>
        <w:t xml:space="preserve"> </w:t>
      </w:r>
      <w:r w:rsidRPr="004614C9">
        <w:rPr>
          <w:i/>
          <w:spacing w:val="-2"/>
          <w:sz w:val="28"/>
          <w:szCs w:val="32"/>
          <w:lang w:val="uz-Cyrl-UZ"/>
        </w:rPr>
        <w:t>-</w:t>
      </w:r>
      <w:r w:rsidRPr="004614C9">
        <w:rPr>
          <w:i/>
          <w:spacing w:val="-2"/>
          <w:sz w:val="28"/>
          <w:szCs w:val="32"/>
          <w:lang w:val="en-US"/>
        </w:rPr>
        <w:t xml:space="preserve"> </w:t>
      </w:r>
      <w:r w:rsidRPr="004614C9">
        <w:rPr>
          <w:i/>
          <w:spacing w:val="-2"/>
          <w:sz w:val="28"/>
          <w:szCs w:val="32"/>
          <w:lang w:val="uz-Cyrl-UZ"/>
        </w:rPr>
        <w:t>O’zbekiston taraqqiyotining poydevori.</w:t>
      </w:r>
      <w:r w:rsidRPr="004614C9">
        <w:rPr>
          <w:i/>
          <w:spacing w:val="-2"/>
          <w:sz w:val="28"/>
          <w:szCs w:val="32"/>
          <w:lang w:val="en-US"/>
        </w:rPr>
        <w:t xml:space="preserve"> </w:t>
      </w:r>
      <w:r w:rsidRPr="004614C9">
        <w:rPr>
          <w:i/>
          <w:spacing w:val="-2"/>
          <w:sz w:val="28"/>
          <w:szCs w:val="32"/>
          <w:lang w:val="uz-Cyrl-UZ"/>
        </w:rPr>
        <w:t xml:space="preserve">Toshkent </w:t>
      </w:r>
      <w:r w:rsidRPr="004614C9">
        <w:rPr>
          <w:i/>
          <w:spacing w:val="-2"/>
          <w:sz w:val="28"/>
          <w:szCs w:val="32"/>
          <w:lang w:val="en-US"/>
        </w:rPr>
        <w:t>«</w:t>
      </w:r>
      <w:r w:rsidRPr="004614C9">
        <w:rPr>
          <w:i/>
          <w:spacing w:val="-2"/>
          <w:sz w:val="28"/>
          <w:szCs w:val="32"/>
          <w:lang w:val="uz-Cyrl-UZ"/>
        </w:rPr>
        <w:t>SHarq",1998 y.</w:t>
      </w:r>
    </w:p>
    <w:p w:rsidR="00B47A66" w:rsidRPr="004614C9" w:rsidRDefault="00B47A66" w:rsidP="00B47A66">
      <w:pPr>
        <w:shd w:val="clear" w:color="auto" w:fill="FFFFFF"/>
        <w:spacing w:line="360" w:lineRule="auto"/>
        <w:ind w:hanging="22"/>
        <w:rPr>
          <w:i/>
          <w:sz w:val="28"/>
          <w:szCs w:val="32"/>
          <w:lang w:val="en-US"/>
        </w:rPr>
      </w:pPr>
      <w:r w:rsidRPr="004614C9">
        <w:rPr>
          <w:i/>
          <w:spacing w:val="-3"/>
          <w:sz w:val="28"/>
          <w:szCs w:val="32"/>
          <w:lang w:val="en-US"/>
        </w:rPr>
        <w:t>3</w:t>
      </w:r>
      <w:r w:rsidRPr="004614C9">
        <w:rPr>
          <w:i/>
          <w:spacing w:val="-3"/>
          <w:sz w:val="28"/>
          <w:szCs w:val="32"/>
          <w:lang w:val="uz-Cyrl-UZ"/>
        </w:rPr>
        <w:t>.O’zbekiston Respublikasini Mehnat kodeksi</w:t>
      </w:r>
      <w:r w:rsidRPr="004614C9">
        <w:rPr>
          <w:i/>
          <w:spacing w:val="-3"/>
          <w:sz w:val="28"/>
          <w:szCs w:val="32"/>
          <w:lang w:val="en-US"/>
        </w:rPr>
        <w:t xml:space="preserve"> </w:t>
      </w:r>
      <w:r w:rsidRPr="004614C9">
        <w:rPr>
          <w:i/>
          <w:spacing w:val="-3"/>
          <w:sz w:val="28"/>
          <w:szCs w:val="32"/>
          <w:lang w:val="uz-Cyrl-UZ"/>
        </w:rPr>
        <w:t>Toshkent, 1996 y.</w:t>
      </w:r>
    </w:p>
    <w:p w:rsidR="00B47A66" w:rsidRPr="004614C9" w:rsidRDefault="00B47A66" w:rsidP="00B47A66">
      <w:pPr>
        <w:shd w:val="clear" w:color="auto" w:fill="FFFFFF"/>
        <w:spacing w:line="360" w:lineRule="auto"/>
        <w:ind w:hanging="22"/>
        <w:rPr>
          <w:i/>
          <w:spacing w:val="-3"/>
          <w:sz w:val="28"/>
          <w:szCs w:val="32"/>
          <w:lang w:val="en-US"/>
        </w:rPr>
      </w:pPr>
      <w:r w:rsidRPr="004614C9">
        <w:rPr>
          <w:i/>
          <w:spacing w:val="-3"/>
          <w:sz w:val="28"/>
          <w:szCs w:val="32"/>
          <w:lang w:val="uz-Cyrl-UZ"/>
        </w:rPr>
        <w:t>4.O’zbekiston Respublikasining</w:t>
      </w:r>
      <w:r w:rsidRPr="004614C9">
        <w:rPr>
          <w:i/>
          <w:spacing w:val="-3"/>
          <w:sz w:val="28"/>
          <w:szCs w:val="32"/>
          <w:lang w:val="en-US"/>
        </w:rPr>
        <w:t xml:space="preserve"> </w:t>
      </w:r>
      <w:r w:rsidRPr="004614C9">
        <w:rPr>
          <w:i/>
          <w:spacing w:val="-3"/>
          <w:sz w:val="28"/>
          <w:szCs w:val="32"/>
          <w:lang w:val="uz-Cyrl-UZ"/>
        </w:rPr>
        <w:t>“Mehnatni muhofaza qilish to’g’risida”gi Qonuni</w:t>
      </w:r>
      <w:r w:rsidRPr="004614C9">
        <w:rPr>
          <w:i/>
          <w:spacing w:val="-3"/>
          <w:sz w:val="28"/>
          <w:szCs w:val="32"/>
          <w:lang w:val="en-US"/>
        </w:rPr>
        <w:t xml:space="preserve"> </w:t>
      </w:r>
      <w:r w:rsidRPr="004614C9">
        <w:rPr>
          <w:i/>
          <w:spacing w:val="-3"/>
          <w:sz w:val="28"/>
          <w:szCs w:val="32"/>
          <w:lang w:val="uz-Cyrl-UZ"/>
        </w:rPr>
        <w:t>Toshkent, 1993 y.</w:t>
      </w:r>
    </w:p>
    <w:p w:rsidR="00B47A66" w:rsidRPr="004614C9" w:rsidRDefault="00B47A66" w:rsidP="00B47A66">
      <w:pPr>
        <w:shd w:val="clear" w:color="auto" w:fill="FFFFFF"/>
        <w:spacing w:line="360" w:lineRule="auto"/>
        <w:ind w:hanging="22"/>
        <w:rPr>
          <w:i/>
          <w:sz w:val="28"/>
          <w:szCs w:val="32"/>
          <w:lang w:val="en-US"/>
        </w:rPr>
      </w:pPr>
      <w:r w:rsidRPr="004614C9">
        <w:rPr>
          <w:i/>
          <w:sz w:val="28"/>
          <w:szCs w:val="32"/>
          <w:lang w:val="en-US"/>
        </w:rPr>
        <w:t>5.V.S.Alekseev, E.O.Murodova, I.S.Dav</w:t>
      </w:r>
      <w:r w:rsidRPr="004614C9">
        <w:rPr>
          <w:i/>
          <w:sz w:val="28"/>
          <w:szCs w:val="32"/>
        </w:rPr>
        <w:t>ы</w:t>
      </w:r>
      <w:r w:rsidRPr="004614C9">
        <w:rPr>
          <w:i/>
          <w:sz w:val="28"/>
          <w:szCs w:val="32"/>
          <w:lang w:val="en-US"/>
        </w:rPr>
        <w:t>dova. Bezopasnost jiznedeyatelnosti «Prospekt» Moskva-</w:t>
      </w:r>
      <w:smartTag w:uri="urn:schemas-microsoft-com:office:smarttags" w:element="metricconverter">
        <w:smartTagPr>
          <w:attr w:name="ProductID" w:val="2006 g"/>
        </w:smartTagPr>
        <w:r w:rsidRPr="004614C9">
          <w:rPr>
            <w:i/>
            <w:sz w:val="28"/>
            <w:szCs w:val="32"/>
            <w:lang w:val="en-US"/>
          </w:rPr>
          <w:t>2006 g</w:t>
        </w:r>
      </w:smartTag>
      <w:r w:rsidRPr="004614C9">
        <w:rPr>
          <w:i/>
          <w:sz w:val="28"/>
          <w:szCs w:val="32"/>
          <w:lang w:val="en-US"/>
        </w:rPr>
        <w:t>.</w:t>
      </w:r>
    </w:p>
    <w:p w:rsidR="00B47A66" w:rsidRPr="004614C9" w:rsidRDefault="00B47A66" w:rsidP="00B47A66">
      <w:pPr>
        <w:shd w:val="clear" w:color="auto" w:fill="FFFFFF"/>
        <w:spacing w:line="360" w:lineRule="auto"/>
        <w:ind w:right="22" w:hanging="22"/>
        <w:rPr>
          <w:i/>
          <w:sz w:val="28"/>
          <w:szCs w:val="32"/>
          <w:lang w:val="en-US"/>
        </w:rPr>
      </w:pPr>
      <w:r w:rsidRPr="004614C9">
        <w:rPr>
          <w:i/>
          <w:sz w:val="28"/>
          <w:szCs w:val="32"/>
          <w:lang w:val="en-US"/>
        </w:rPr>
        <w:t>6.O.</w:t>
      </w:r>
      <w:r w:rsidRPr="004614C9">
        <w:rPr>
          <w:i/>
          <w:sz w:val="28"/>
          <w:szCs w:val="32"/>
          <w:lang w:val="uz-Cyrl-UZ"/>
        </w:rPr>
        <w:t>Q</w:t>
      </w:r>
      <w:r w:rsidRPr="004614C9">
        <w:rPr>
          <w:i/>
          <w:sz w:val="28"/>
          <w:szCs w:val="32"/>
          <w:lang w:val="en-US"/>
        </w:rPr>
        <w:t>udratov, T.</w:t>
      </w:r>
      <w:r w:rsidRPr="004614C9">
        <w:rPr>
          <w:i/>
          <w:sz w:val="28"/>
          <w:szCs w:val="32"/>
          <w:lang w:val="uz-Cyrl-UZ"/>
        </w:rPr>
        <w:t>G’</w:t>
      </w:r>
      <w:r w:rsidRPr="004614C9">
        <w:rPr>
          <w:i/>
          <w:sz w:val="28"/>
          <w:szCs w:val="32"/>
          <w:lang w:val="en-US"/>
        </w:rPr>
        <w:t>aniev. Hayotiy faoliyat xavfsizligi. Toshkent. «Mehnat»-2004.</w:t>
      </w:r>
    </w:p>
    <w:p w:rsidR="00B47A66" w:rsidRPr="004614C9" w:rsidRDefault="00B47A66" w:rsidP="00B47A66">
      <w:pPr>
        <w:shd w:val="clear" w:color="auto" w:fill="FFFFFF"/>
        <w:spacing w:line="360" w:lineRule="auto"/>
        <w:ind w:right="22" w:hanging="22"/>
        <w:rPr>
          <w:i/>
          <w:sz w:val="28"/>
          <w:szCs w:val="32"/>
          <w:lang w:val="en-US"/>
        </w:rPr>
      </w:pPr>
      <w:r w:rsidRPr="004614C9">
        <w:rPr>
          <w:i/>
          <w:sz w:val="28"/>
          <w:szCs w:val="32"/>
          <w:lang w:val="en-US"/>
        </w:rPr>
        <w:t>7.</w:t>
      </w:r>
      <w:r w:rsidRPr="004614C9">
        <w:rPr>
          <w:i/>
          <w:sz w:val="28"/>
          <w:szCs w:val="32"/>
          <w:lang w:val="uz-Cyrl-UZ"/>
        </w:rPr>
        <w:t>H</w:t>
      </w:r>
      <w:r w:rsidRPr="004614C9">
        <w:rPr>
          <w:i/>
          <w:sz w:val="28"/>
          <w:szCs w:val="32"/>
          <w:lang w:val="en-US"/>
        </w:rPr>
        <w:t>.E.</w:t>
      </w:r>
      <w:r w:rsidRPr="004614C9">
        <w:rPr>
          <w:i/>
          <w:sz w:val="28"/>
          <w:szCs w:val="32"/>
          <w:lang w:val="uz-Cyrl-UZ"/>
        </w:rPr>
        <w:t>G’</w:t>
      </w:r>
      <w:r w:rsidRPr="004614C9">
        <w:rPr>
          <w:i/>
          <w:sz w:val="28"/>
          <w:szCs w:val="32"/>
          <w:lang w:val="en-US"/>
        </w:rPr>
        <w:t>oipov. Mehnat muhofazasi. Toshkent. «Mehnat»-2000.</w:t>
      </w:r>
    </w:p>
    <w:p w:rsidR="00B47A66" w:rsidRPr="004614C9" w:rsidRDefault="00B47A66" w:rsidP="00B47A66">
      <w:pPr>
        <w:shd w:val="clear" w:color="auto" w:fill="FFFFFF"/>
        <w:spacing w:line="360" w:lineRule="auto"/>
        <w:ind w:right="22" w:hanging="22"/>
        <w:rPr>
          <w:i/>
          <w:sz w:val="28"/>
          <w:szCs w:val="32"/>
          <w:lang w:val="en-US"/>
        </w:rPr>
      </w:pPr>
      <w:r w:rsidRPr="004614C9">
        <w:rPr>
          <w:i/>
          <w:sz w:val="28"/>
          <w:szCs w:val="32"/>
          <w:lang w:val="en-US"/>
        </w:rPr>
        <w:t>8.</w:t>
      </w:r>
      <w:r w:rsidRPr="004614C9">
        <w:rPr>
          <w:i/>
          <w:sz w:val="28"/>
          <w:szCs w:val="32"/>
          <w:lang w:val="uz-Cyrl-UZ"/>
        </w:rPr>
        <w:t>O’</w:t>
      </w:r>
      <w:r w:rsidRPr="004614C9">
        <w:rPr>
          <w:i/>
          <w:sz w:val="28"/>
          <w:szCs w:val="32"/>
          <w:lang w:val="en-US"/>
        </w:rPr>
        <w:t>.R.Boynazarov. Hayot faoliyat xavfsizligi. Ma’ruza matnlari to’plami. Qarshi-2000.</w:t>
      </w:r>
    </w:p>
    <w:p w:rsidR="00B47A66" w:rsidRPr="004614C9" w:rsidRDefault="00B47A66" w:rsidP="00B47A66">
      <w:pPr>
        <w:shd w:val="clear" w:color="auto" w:fill="FFFFFF"/>
        <w:spacing w:line="360" w:lineRule="auto"/>
        <w:ind w:right="22" w:hanging="22"/>
        <w:rPr>
          <w:i/>
          <w:sz w:val="28"/>
          <w:szCs w:val="32"/>
          <w:lang w:val="en-US"/>
        </w:rPr>
      </w:pPr>
      <w:r w:rsidRPr="004614C9">
        <w:rPr>
          <w:i/>
          <w:sz w:val="28"/>
          <w:szCs w:val="32"/>
          <w:lang w:val="en-US"/>
        </w:rPr>
        <w:t xml:space="preserve">9. </w:t>
      </w:r>
      <w:r w:rsidRPr="004614C9">
        <w:rPr>
          <w:i/>
          <w:sz w:val="28"/>
          <w:szCs w:val="32"/>
          <w:lang w:val="uz-Cyrl-UZ"/>
        </w:rPr>
        <w:t>G’</w:t>
      </w:r>
      <w:r w:rsidRPr="004614C9">
        <w:rPr>
          <w:i/>
          <w:sz w:val="28"/>
          <w:szCs w:val="32"/>
          <w:lang w:val="en-US"/>
        </w:rPr>
        <w:t xml:space="preserve">.E.YOrmatov. Hayot faoliyat xavfsizligi (Ma’ruza matnlari to’plami), Toshkent-2003 </w:t>
      </w:r>
    </w:p>
    <w:p w:rsidR="00B47A66" w:rsidRPr="004614C9" w:rsidRDefault="00B47A66" w:rsidP="00B47A66">
      <w:pPr>
        <w:shd w:val="clear" w:color="auto" w:fill="FFFFFF"/>
        <w:spacing w:line="360" w:lineRule="auto"/>
        <w:ind w:right="22" w:hanging="22"/>
        <w:rPr>
          <w:i/>
          <w:sz w:val="28"/>
          <w:szCs w:val="32"/>
          <w:lang w:val="en-US"/>
        </w:rPr>
      </w:pPr>
      <w:r w:rsidRPr="004614C9">
        <w:rPr>
          <w:i/>
          <w:sz w:val="28"/>
          <w:szCs w:val="32"/>
          <w:lang w:val="en-US"/>
        </w:rPr>
        <w:t>10. Bezopasnost jiznedeyatelnosti. Pod ob</w:t>
      </w:r>
      <w:r w:rsidRPr="004614C9">
        <w:rPr>
          <w:i/>
          <w:sz w:val="28"/>
          <w:szCs w:val="32"/>
        </w:rPr>
        <w:t>щ</w:t>
      </w:r>
      <w:r w:rsidRPr="004614C9">
        <w:rPr>
          <w:i/>
          <w:sz w:val="28"/>
          <w:szCs w:val="32"/>
          <w:lang w:val="en-US"/>
        </w:rPr>
        <w:t>ey redaksiey doktora texn. nauk, professora S.V.Belova. Moskva, «V</w:t>
      </w:r>
      <w:r w:rsidRPr="004614C9">
        <w:rPr>
          <w:i/>
          <w:sz w:val="28"/>
          <w:szCs w:val="32"/>
        </w:rPr>
        <w:t>ы</w:t>
      </w:r>
      <w:r w:rsidRPr="004614C9">
        <w:rPr>
          <w:i/>
          <w:sz w:val="28"/>
          <w:szCs w:val="32"/>
          <w:lang w:val="en-US"/>
        </w:rPr>
        <w:t xml:space="preserve">sshaya shkola» 2003. </w:t>
      </w:r>
    </w:p>
    <w:p w:rsidR="00B47A66" w:rsidRPr="004614C9" w:rsidRDefault="00B47A66" w:rsidP="00B47A66">
      <w:pPr>
        <w:spacing w:line="360" w:lineRule="auto"/>
        <w:rPr>
          <w:sz w:val="22"/>
          <w:lang w:val="en-US"/>
        </w:rPr>
      </w:pPr>
    </w:p>
    <w:p w:rsidR="00B47A66" w:rsidRPr="00B47A66" w:rsidRDefault="00B47A66" w:rsidP="00B47A66">
      <w:pPr>
        <w:pStyle w:val="af4"/>
        <w:spacing w:line="360" w:lineRule="auto"/>
        <w:ind w:left="0" w:firstLine="720"/>
        <w:jc w:val="both"/>
        <w:rPr>
          <w:rFonts w:ascii="Times New Roman" w:hAnsi="Times New Roman" w:cs="Times New Roman"/>
          <w:sz w:val="28"/>
          <w:szCs w:val="28"/>
          <w:lang w:val="en-US"/>
        </w:rPr>
      </w:pPr>
    </w:p>
    <w:sectPr w:rsidR="00B47A66" w:rsidRPr="00B4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758"/>
    <w:multiLevelType w:val="hybridMultilevel"/>
    <w:tmpl w:val="9F2A7D9A"/>
    <w:lvl w:ilvl="0" w:tplc="12A477B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2A81151"/>
    <w:multiLevelType w:val="hybridMultilevel"/>
    <w:tmpl w:val="54FEF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D1853"/>
    <w:multiLevelType w:val="multilevel"/>
    <w:tmpl w:val="AEB49C08"/>
    <w:lvl w:ilvl="0">
      <w:start w:val="15"/>
      <w:numFmt w:val="decimal"/>
      <w:lvlText w:val="%1."/>
      <w:lvlJc w:val="left"/>
      <w:pPr>
        <w:tabs>
          <w:tab w:val="num" w:pos="570"/>
        </w:tabs>
        <w:ind w:left="570" w:hanging="570"/>
      </w:pPr>
      <w:rPr>
        <w:rFonts w:hint="default"/>
      </w:rPr>
    </w:lvl>
    <w:lvl w:ilvl="1">
      <w:start w:val="9"/>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3">
    <w:nsid w:val="0781004F"/>
    <w:multiLevelType w:val="hybridMultilevel"/>
    <w:tmpl w:val="8EE44656"/>
    <w:lvl w:ilvl="0" w:tplc="3F82AD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3752348"/>
    <w:multiLevelType w:val="hybridMultilevel"/>
    <w:tmpl w:val="667C2FD4"/>
    <w:lvl w:ilvl="0" w:tplc="5434CC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10867FA"/>
    <w:multiLevelType w:val="hybridMultilevel"/>
    <w:tmpl w:val="A3FA2C40"/>
    <w:lvl w:ilvl="0" w:tplc="F4841EE2">
      <w:start w:val="1"/>
      <w:numFmt w:val="decimal"/>
      <w:lvlText w:val="%1."/>
      <w:lvlJc w:val="left"/>
      <w:pPr>
        <w:tabs>
          <w:tab w:val="num" w:pos="1953"/>
        </w:tabs>
        <w:ind w:left="1953" w:hanging="1245"/>
      </w:pPr>
      <w:rPr>
        <w:rFonts w:ascii="Times New Roman" w:eastAsia="Times New Roman" w:hAnsi="Times New Roman" w:cs="Times New Roman"/>
      </w:rPr>
    </w:lvl>
    <w:lvl w:ilvl="1" w:tplc="24D444E6">
      <w:numFmt w:val="none"/>
      <w:lvlText w:val=""/>
      <w:lvlJc w:val="left"/>
      <w:pPr>
        <w:tabs>
          <w:tab w:val="num" w:pos="360"/>
        </w:tabs>
      </w:pPr>
    </w:lvl>
    <w:lvl w:ilvl="2" w:tplc="A496B628">
      <w:numFmt w:val="none"/>
      <w:lvlText w:val=""/>
      <w:lvlJc w:val="left"/>
      <w:pPr>
        <w:tabs>
          <w:tab w:val="num" w:pos="360"/>
        </w:tabs>
      </w:pPr>
    </w:lvl>
    <w:lvl w:ilvl="3" w:tplc="D5861CF8">
      <w:numFmt w:val="none"/>
      <w:lvlText w:val=""/>
      <w:lvlJc w:val="left"/>
      <w:pPr>
        <w:tabs>
          <w:tab w:val="num" w:pos="360"/>
        </w:tabs>
      </w:pPr>
    </w:lvl>
    <w:lvl w:ilvl="4" w:tplc="C50ACC22">
      <w:numFmt w:val="none"/>
      <w:lvlText w:val=""/>
      <w:lvlJc w:val="left"/>
      <w:pPr>
        <w:tabs>
          <w:tab w:val="num" w:pos="360"/>
        </w:tabs>
      </w:pPr>
    </w:lvl>
    <w:lvl w:ilvl="5" w:tplc="B8B44946">
      <w:numFmt w:val="none"/>
      <w:lvlText w:val=""/>
      <w:lvlJc w:val="left"/>
      <w:pPr>
        <w:tabs>
          <w:tab w:val="num" w:pos="360"/>
        </w:tabs>
      </w:pPr>
    </w:lvl>
    <w:lvl w:ilvl="6" w:tplc="8A265840">
      <w:numFmt w:val="none"/>
      <w:lvlText w:val=""/>
      <w:lvlJc w:val="left"/>
      <w:pPr>
        <w:tabs>
          <w:tab w:val="num" w:pos="360"/>
        </w:tabs>
      </w:pPr>
    </w:lvl>
    <w:lvl w:ilvl="7" w:tplc="F57AD5A8">
      <w:numFmt w:val="none"/>
      <w:lvlText w:val=""/>
      <w:lvlJc w:val="left"/>
      <w:pPr>
        <w:tabs>
          <w:tab w:val="num" w:pos="360"/>
        </w:tabs>
      </w:pPr>
    </w:lvl>
    <w:lvl w:ilvl="8" w:tplc="3A682DC8">
      <w:numFmt w:val="none"/>
      <w:lvlText w:val=""/>
      <w:lvlJc w:val="left"/>
      <w:pPr>
        <w:tabs>
          <w:tab w:val="num" w:pos="360"/>
        </w:tabs>
      </w:pPr>
    </w:lvl>
  </w:abstractNum>
  <w:abstractNum w:abstractNumId="6">
    <w:nsid w:val="2746563A"/>
    <w:multiLevelType w:val="hybridMultilevel"/>
    <w:tmpl w:val="8B944D0E"/>
    <w:lvl w:ilvl="0" w:tplc="9282FB9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15D7578"/>
    <w:multiLevelType w:val="hybridMultilevel"/>
    <w:tmpl w:val="03DA397E"/>
    <w:lvl w:ilvl="0" w:tplc="173E0B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1611085"/>
    <w:multiLevelType w:val="hybridMultilevel"/>
    <w:tmpl w:val="D5B89768"/>
    <w:lvl w:ilvl="0" w:tplc="54DE3E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28977A7"/>
    <w:multiLevelType w:val="hybridMultilevel"/>
    <w:tmpl w:val="5C8611AC"/>
    <w:lvl w:ilvl="0" w:tplc="72A6EDDA">
      <w:start w:val="1"/>
      <w:numFmt w:val="decimal"/>
      <w:lvlText w:val="%1."/>
      <w:lvlJc w:val="left"/>
      <w:pPr>
        <w:tabs>
          <w:tab w:val="num" w:pos="2190"/>
        </w:tabs>
        <w:ind w:left="2190" w:hanging="360"/>
      </w:pPr>
      <w:rPr>
        <w:rFonts w:hint="default"/>
      </w:rPr>
    </w:lvl>
    <w:lvl w:ilvl="1" w:tplc="04190019" w:tentative="1">
      <w:start w:val="1"/>
      <w:numFmt w:val="lowerLetter"/>
      <w:lvlText w:val="%2."/>
      <w:lvlJc w:val="left"/>
      <w:pPr>
        <w:tabs>
          <w:tab w:val="num" w:pos="2910"/>
        </w:tabs>
        <w:ind w:left="2910" w:hanging="360"/>
      </w:pPr>
    </w:lvl>
    <w:lvl w:ilvl="2" w:tplc="0419001B" w:tentative="1">
      <w:start w:val="1"/>
      <w:numFmt w:val="lowerRoman"/>
      <w:lvlText w:val="%3."/>
      <w:lvlJc w:val="right"/>
      <w:pPr>
        <w:tabs>
          <w:tab w:val="num" w:pos="3630"/>
        </w:tabs>
        <w:ind w:left="3630" w:hanging="180"/>
      </w:pPr>
    </w:lvl>
    <w:lvl w:ilvl="3" w:tplc="0419000F" w:tentative="1">
      <w:start w:val="1"/>
      <w:numFmt w:val="decimal"/>
      <w:lvlText w:val="%4."/>
      <w:lvlJc w:val="left"/>
      <w:pPr>
        <w:tabs>
          <w:tab w:val="num" w:pos="4350"/>
        </w:tabs>
        <w:ind w:left="4350" w:hanging="360"/>
      </w:pPr>
    </w:lvl>
    <w:lvl w:ilvl="4" w:tplc="04190019" w:tentative="1">
      <w:start w:val="1"/>
      <w:numFmt w:val="lowerLetter"/>
      <w:lvlText w:val="%5."/>
      <w:lvlJc w:val="left"/>
      <w:pPr>
        <w:tabs>
          <w:tab w:val="num" w:pos="5070"/>
        </w:tabs>
        <w:ind w:left="5070" w:hanging="360"/>
      </w:pPr>
    </w:lvl>
    <w:lvl w:ilvl="5" w:tplc="0419001B" w:tentative="1">
      <w:start w:val="1"/>
      <w:numFmt w:val="lowerRoman"/>
      <w:lvlText w:val="%6."/>
      <w:lvlJc w:val="right"/>
      <w:pPr>
        <w:tabs>
          <w:tab w:val="num" w:pos="5790"/>
        </w:tabs>
        <w:ind w:left="5790" w:hanging="180"/>
      </w:pPr>
    </w:lvl>
    <w:lvl w:ilvl="6" w:tplc="0419000F" w:tentative="1">
      <w:start w:val="1"/>
      <w:numFmt w:val="decimal"/>
      <w:lvlText w:val="%7."/>
      <w:lvlJc w:val="left"/>
      <w:pPr>
        <w:tabs>
          <w:tab w:val="num" w:pos="6510"/>
        </w:tabs>
        <w:ind w:left="6510" w:hanging="360"/>
      </w:pPr>
    </w:lvl>
    <w:lvl w:ilvl="7" w:tplc="04190019" w:tentative="1">
      <w:start w:val="1"/>
      <w:numFmt w:val="lowerLetter"/>
      <w:lvlText w:val="%8."/>
      <w:lvlJc w:val="left"/>
      <w:pPr>
        <w:tabs>
          <w:tab w:val="num" w:pos="7230"/>
        </w:tabs>
        <w:ind w:left="7230" w:hanging="360"/>
      </w:pPr>
    </w:lvl>
    <w:lvl w:ilvl="8" w:tplc="0419001B" w:tentative="1">
      <w:start w:val="1"/>
      <w:numFmt w:val="lowerRoman"/>
      <w:lvlText w:val="%9."/>
      <w:lvlJc w:val="right"/>
      <w:pPr>
        <w:tabs>
          <w:tab w:val="num" w:pos="7950"/>
        </w:tabs>
        <w:ind w:left="7950" w:hanging="180"/>
      </w:pPr>
    </w:lvl>
  </w:abstractNum>
  <w:abstractNum w:abstractNumId="10">
    <w:nsid w:val="33E932E4"/>
    <w:multiLevelType w:val="multilevel"/>
    <w:tmpl w:val="D20A703E"/>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2550"/>
        </w:tabs>
        <w:ind w:left="2550" w:hanging="720"/>
      </w:pPr>
      <w:rPr>
        <w:rFonts w:hint="default"/>
        <w:b w:val="0"/>
      </w:rPr>
    </w:lvl>
    <w:lvl w:ilvl="2">
      <w:start w:val="1"/>
      <w:numFmt w:val="decimal"/>
      <w:lvlText w:val="%1.%2.%3."/>
      <w:lvlJc w:val="left"/>
      <w:pPr>
        <w:tabs>
          <w:tab w:val="num" w:pos="4380"/>
        </w:tabs>
        <w:ind w:left="4380" w:hanging="720"/>
      </w:pPr>
      <w:rPr>
        <w:rFonts w:hint="default"/>
      </w:rPr>
    </w:lvl>
    <w:lvl w:ilvl="3">
      <w:start w:val="1"/>
      <w:numFmt w:val="decimal"/>
      <w:lvlText w:val="%1.%2.%3.%4."/>
      <w:lvlJc w:val="left"/>
      <w:pPr>
        <w:tabs>
          <w:tab w:val="num" w:pos="6570"/>
        </w:tabs>
        <w:ind w:left="6570" w:hanging="1080"/>
      </w:pPr>
      <w:rPr>
        <w:rFonts w:hint="default"/>
      </w:rPr>
    </w:lvl>
    <w:lvl w:ilvl="4">
      <w:start w:val="1"/>
      <w:numFmt w:val="decimal"/>
      <w:lvlText w:val="%1.%2.%3.%4.%5."/>
      <w:lvlJc w:val="left"/>
      <w:pPr>
        <w:tabs>
          <w:tab w:val="num" w:pos="8400"/>
        </w:tabs>
        <w:ind w:left="8400" w:hanging="1080"/>
      </w:pPr>
      <w:rPr>
        <w:rFonts w:hint="default"/>
      </w:rPr>
    </w:lvl>
    <w:lvl w:ilvl="5">
      <w:start w:val="1"/>
      <w:numFmt w:val="decimal"/>
      <w:lvlText w:val="%1.%2.%3.%4.%5.%6."/>
      <w:lvlJc w:val="left"/>
      <w:pPr>
        <w:tabs>
          <w:tab w:val="num" w:pos="10590"/>
        </w:tabs>
        <w:ind w:left="10590" w:hanging="1440"/>
      </w:pPr>
      <w:rPr>
        <w:rFonts w:hint="default"/>
      </w:rPr>
    </w:lvl>
    <w:lvl w:ilvl="6">
      <w:start w:val="1"/>
      <w:numFmt w:val="decimal"/>
      <w:lvlText w:val="%1.%2.%3.%4.%5.%6.%7."/>
      <w:lvlJc w:val="left"/>
      <w:pPr>
        <w:tabs>
          <w:tab w:val="num" w:pos="12780"/>
        </w:tabs>
        <w:ind w:left="12780" w:hanging="1800"/>
      </w:pPr>
      <w:rPr>
        <w:rFonts w:hint="default"/>
      </w:rPr>
    </w:lvl>
    <w:lvl w:ilvl="7">
      <w:start w:val="1"/>
      <w:numFmt w:val="decimal"/>
      <w:lvlText w:val="%1.%2.%3.%4.%5.%6.%7.%8."/>
      <w:lvlJc w:val="left"/>
      <w:pPr>
        <w:tabs>
          <w:tab w:val="num" w:pos="14610"/>
        </w:tabs>
        <w:ind w:left="14610" w:hanging="1800"/>
      </w:pPr>
      <w:rPr>
        <w:rFonts w:hint="default"/>
      </w:rPr>
    </w:lvl>
    <w:lvl w:ilvl="8">
      <w:start w:val="1"/>
      <w:numFmt w:val="decimal"/>
      <w:lvlText w:val="%1.%2.%3.%4.%5.%6.%7.%8.%9."/>
      <w:lvlJc w:val="left"/>
      <w:pPr>
        <w:tabs>
          <w:tab w:val="num" w:pos="16800"/>
        </w:tabs>
        <w:ind w:left="16800" w:hanging="2160"/>
      </w:pPr>
      <w:rPr>
        <w:rFonts w:hint="default"/>
      </w:rPr>
    </w:lvl>
  </w:abstractNum>
  <w:abstractNum w:abstractNumId="11">
    <w:nsid w:val="3A1900A0"/>
    <w:multiLevelType w:val="multilevel"/>
    <w:tmpl w:val="5EB25E3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A4236EC"/>
    <w:multiLevelType w:val="hybridMultilevel"/>
    <w:tmpl w:val="E9AE3FBC"/>
    <w:lvl w:ilvl="0" w:tplc="F63019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42C949F0"/>
    <w:multiLevelType w:val="hybridMultilevel"/>
    <w:tmpl w:val="01F44BD2"/>
    <w:lvl w:ilvl="0" w:tplc="A370AE3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1A47C8"/>
    <w:multiLevelType w:val="hybridMultilevel"/>
    <w:tmpl w:val="7EB0B176"/>
    <w:lvl w:ilvl="0" w:tplc="7022305C">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7DF0264"/>
    <w:multiLevelType w:val="hybridMultilevel"/>
    <w:tmpl w:val="6C542C8E"/>
    <w:lvl w:ilvl="0" w:tplc="0419000F">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AF7BB4"/>
    <w:multiLevelType w:val="multilevel"/>
    <w:tmpl w:val="7DE4354E"/>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720"/>
        </w:tabs>
        <w:ind w:left="720" w:hanging="720"/>
      </w:pPr>
      <w:rPr>
        <w:rFonts w:hint="default"/>
      </w:rPr>
    </w:lvl>
    <w:lvl w:ilvl="2">
      <w:start w:val="1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FCA2E21"/>
    <w:multiLevelType w:val="hybridMultilevel"/>
    <w:tmpl w:val="95D0D370"/>
    <w:lvl w:ilvl="0" w:tplc="F1CA658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1945D01"/>
    <w:multiLevelType w:val="hybridMultilevel"/>
    <w:tmpl w:val="98881904"/>
    <w:lvl w:ilvl="0" w:tplc="1AC20792">
      <w:start w:val="1"/>
      <w:numFmt w:val="decimal"/>
      <w:lvlText w:val="%1."/>
      <w:lvlJc w:val="left"/>
      <w:pPr>
        <w:tabs>
          <w:tab w:val="num" w:pos="375"/>
        </w:tabs>
        <w:ind w:left="375" w:hanging="375"/>
      </w:pPr>
      <w:rPr>
        <w:rFonts w:hint="default"/>
        <w:b w:val="0"/>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9">
    <w:nsid w:val="56513BE7"/>
    <w:multiLevelType w:val="hybridMultilevel"/>
    <w:tmpl w:val="727432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F226740"/>
    <w:multiLevelType w:val="hybridMultilevel"/>
    <w:tmpl w:val="88D603B8"/>
    <w:lvl w:ilvl="0" w:tplc="BA221F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BFA1BF0"/>
    <w:multiLevelType w:val="hybridMultilevel"/>
    <w:tmpl w:val="E0E2BE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EC5E7F"/>
    <w:multiLevelType w:val="hybridMultilevel"/>
    <w:tmpl w:val="83F00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370D7A"/>
    <w:multiLevelType w:val="hybridMultilevel"/>
    <w:tmpl w:val="8AA693AE"/>
    <w:lvl w:ilvl="0" w:tplc="F402765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6A311F5"/>
    <w:multiLevelType w:val="hybridMultilevel"/>
    <w:tmpl w:val="7AF8F1C4"/>
    <w:lvl w:ilvl="0" w:tplc="7D746A96">
      <w:start w:val="1"/>
      <w:numFmt w:val="decimal"/>
      <w:lvlText w:val="%1."/>
      <w:lvlJc w:val="left"/>
      <w:pPr>
        <w:tabs>
          <w:tab w:val="num" w:pos="375"/>
        </w:tabs>
        <w:ind w:left="375" w:hanging="375"/>
      </w:pPr>
      <w:rPr>
        <w:rFonts w:hint="default"/>
      </w:rPr>
    </w:lvl>
    <w:lvl w:ilvl="1" w:tplc="8B12CDD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80659B3"/>
    <w:multiLevelType w:val="hybridMultilevel"/>
    <w:tmpl w:val="9E8C07CE"/>
    <w:lvl w:ilvl="0" w:tplc="B3B84A10">
      <w:start w:val="1"/>
      <w:numFmt w:val="decimal"/>
      <w:lvlText w:val="%1."/>
      <w:lvlJc w:val="left"/>
      <w:pPr>
        <w:tabs>
          <w:tab w:val="num" w:pos="5580"/>
        </w:tabs>
        <w:ind w:left="5580" w:hanging="360"/>
      </w:pPr>
      <w:rPr>
        <w:rFonts w:hint="default"/>
      </w:rPr>
    </w:lvl>
    <w:lvl w:ilvl="1" w:tplc="04190019" w:tentative="1">
      <w:start w:val="1"/>
      <w:numFmt w:val="lowerLetter"/>
      <w:lvlText w:val="%2."/>
      <w:lvlJc w:val="left"/>
      <w:pPr>
        <w:tabs>
          <w:tab w:val="num" w:pos="6300"/>
        </w:tabs>
        <w:ind w:left="6300" w:hanging="360"/>
      </w:pPr>
    </w:lvl>
    <w:lvl w:ilvl="2" w:tplc="0419001B" w:tentative="1">
      <w:start w:val="1"/>
      <w:numFmt w:val="lowerRoman"/>
      <w:lvlText w:val="%3."/>
      <w:lvlJc w:val="right"/>
      <w:pPr>
        <w:tabs>
          <w:tab w:val="num" w:pos="7020"/>
        </w:tabs>
        <w:ind w:left="7020" w:hanging="180"/>
      </w:pPr>
    </w:lvl>
    <w:lvl w:ilvl="3" w:tplc="0419000F" w:tentative="1">
      <w:start w:val="1"/>
      <w:numFmt w:val="decimal"/>
      <w:lvlText w:val="%4."/>
      <w:lvlJc w:val="left"/>
      <w:pPr>
        <w:tabs>
          <w:tab w:val="num" w:pos="7740"/>
        </w:tabs>
        <w:ind w:left="7740" w:hanging="360"/>
      </w:pPr>
    </w:lvl>
    <w:lvl w:ilvl="4" w:tplc="04190019" w:tentative="1">
      <w:start w:val="1"/>
      <w:numFmt w:val="lowerLetter"/>
      <w:lvlText w:val="%5."/>
      <w:lvlJc w:val="left"/>
      <w:pPr>
        <w:tabs>
          <w:tab w:val="num" w:pos="8460"/>
        </w:tabs>
        <w:ind w:left="8460" w:hanging="360"/>
      </w:pPr>
    </w:lvl>
    <w:lvl w:ilvl="5" w:tplc="0419001B" w:tentative="1">
      <w:start w:val="1"/>
      <w:numFmt w:val="lowerRoman"/>
      <w:lvlText w:val="%6."/>
      <w:lvlJc w:val="right"/>
      <w:pPr>
        <w:tabs>
          <w:tab w:val="num" w:pos="9180"/>
        </w:tabs>
        <w:ind w:left="9180" w:hanging="180"/>
      </w:pPr>
    </w:lvl>
    <w:lvl w:ilvl="6" w:tplc="0419000F" w:tentative="1">
      <w:start w:val="1"/>
      <w:numFmt w:val="decimal"/>
      <w:lvlText w:val="%7."/>
      <w:lvlJc w:val="left"/>
      <w:pPr>
        <w:tabs>
          <w:tab w:val="num" w:pos="9900"/>
        </w:tabs>
        <w:ind w:left="9900" w:hanging="360"/>
      </w:pPr>
    </w:lvl>
    <w:lvl w:ilvl="7" w:tplc="04190019" w:tentative="1">
      <w:start w:val="1"/>
      <w:numFmt w:val="lowerLetter"/>
      <w:lvlText w:val="%8."/>
      <w:lvlJc w:val="left"/>
      <w:pPr>
        <w:tabs>
          <w:tab w:val="num" w:pos="10620"/>
        </w:tabs>
        <w:ind w:left="10620" w:hanging="360"/>
      </w:pPr>
    </w:lvl>
    <w:lvl w:ilvl="8" w:tplc="0419001B" w:tentative="1">
      <w:start w:val="1"/>
      <w:numFmt w:val="lowerRoman"/>
      <w:lvlText w:val="%9."/>
      <w:lvlJc w:val="right"/>
      <w:pPr>
        <w:tabs>
          <w:tab w:val="num" w:pos="11340"/>
        </w:tabs>
        <w:ind w:left="11340" w:hanging="180"/>
      </w:pPr>
    </w:lvl>
  </w:abstractNum>
  <w:num w:numId="1">
    <w:abstractNumId w:val="18"/>
  </w:num>
  <w:num w:numId="2">
    <w:abstractNumId w:val="14"/>
  </w:num>
  <w:num w:numId="3">
    <w:abstractNumId w:val="17"/>
  </w:num>
  <w:num w:numId="4">
    <w:abstractNumId w:val="6"/>
  </w:num>
  <w:num w:numId="5">
    <w:abstractNumId w:val="24"/>
  </w:num>
  <w:num w:numId="6">
    <w:abstractNumId w:val="20"/>
  </w:num>
  <w:num w:numId="7">
    <w:abstractNumId w:val="23"/>
  </w:num>
  <w:num w:numId="8">
    <w:abstractNumId w:val="21"/>
  </w:num>
  <w:num w:numId="9">
    <w:abstractNumId w:val="25"/>
  </w:num>
  <w:num w:numId="10">
    <w:abstractNumId w:val="1"/>
  </w:num>
  <w:num w:numId="11">
    <w:abstractNumId w:val="16"/>
  </w:num>
  <w:num w:numId="12">
    <w:abstractNumId w:val="15"/>
  </w:num>
  <w:num w:numId="13">
    <w:abstractNumId w:val="9"/>
  </w:num>
  <w:num w:numId="14">
    <w:abstractNumId w:val="0"/>
  </w:num>
  <w:num w:numId="15">
    <w:abstractNumId w:val="3"/>
  </w:num>
  <w:num w:numId="16">
    <w:abstractNumId w:val="5"/>
  </w:num>
  <w:num w:numId="17">
    <w:abstractNumId w:val="7"/>
  </w:num>
  <w:num w:numId="18">
    <w:abstractNumId w:val="22"/>
  </w:num>
  <w:num w:numId="19">
    <w:abstractNumId w:val="12"/>
  </w:num>
  <w:num w:numId="20">
    <w:abstractNumId w:val="10"/>
  </w:num>
  <w:num w:numId="21">
    <w:abstractNumId w:val="11"/>
  </w:num>
  <w:num w:numId="22">
    <w:abstractNumId w:val="2"/>
  </w:num>
  <w:num w:numId="23">
    <w:abstractNumId w:val="8"/>
  </w:num>
  <w:num w:numId="24">
    <w:abstractNumId w:val="4"/>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66"/>
    <w:rsid w:val="005E07E3"/>
    <w:rsid w:val="006079B2"/>
    <w:rsid w:val="00B42620"/>
    <w:rsid w:val="00B47A66"/>
    <w:rsid w:val="00DB72FD"/>
    <w:rsid w:val="00FA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66"/>
    <w:rPr>
      <w:rFonts w:ascii="Times New Roman" w:eastAsia="MS Mincho" w:hAnsi="Times New Roman"/>
      <w:sz w:val="24"/>
      <w:szCs w:val="24"/>
      <w:lang w:eastAsia="ja-JP"/>
    </w:rPr>
  </w:style>
  <w:style w:type="paragraph" w:styleId="1">
    <w:name w:val="heading 1"/>
    <w:basedOn w:val="a"/>
    <w:next w:val="a"/>
    <w:link w:val="10"/>
    <w:qFormat/>
    <w:rsid w:val="00B42620"/>
    <w:pPr>
      <w:spacing w:before="600" w:line="360" w:lineRule="auto"/>
      <w:outlineLvl w:val="0"/>
    </w:pPr>
    <w:rPr>
      <w:rFonts w:ascii="Cambria" w:eastAsia="Times New Roman" w:hAnsi="Cambria"/>
      <w:b/>
      <w:bCs/>
      <w:i/>
      <w:iCs/>
      <w:sz w:val="32"/>
      <w:szCs w:val="32"/>
    </w:rPr>
  </w:style>
  <w:style w:type="paragraph" w:styleId="2">
    <w:name w:val="heading 2"/>
    <w:basedOn w:val="a"/>
    <w:next w:val="a"/>
    <w:link w:val="20"/>
    <w:unhideWhenUsed/>
    <w:qFormat/>
    <w:rsid w:val="00B42620"/>
    <w:pPr>
      <w:spacing w:before="320" w:line="360" w:lineRule="auto"/>
      <w:outlineLvl w:val="1"/>
    </w:pPr>
    <w:rPr>
      <w:rFonts w:ascii="Cambria" w:eastAsia="Times New Roman" w:hAnsi="Cambria"/>
      <w:b/>
      <w:bCs/>
      <w:i/>
      <w:iCs/>
      <w:sz w:val="28"/>
      <w:szCs w:val="28"/>
    </w:rPr>
  </w:style>
  <w:style w:type="paragraph" w:styleId="3">
    <w:name w:val="heading 3"/>
    <w:basedOn w:val="a"/>
    <w:next w:val="a"/>
    <w:link w:val="30"/>
    <w:unhideWhenUsed/>
    <w:qFormat/>
    <w:rsid w:val="00B42620"/>
    <w:pPr>
      <w:spacing w:before="320" w:line="360" w:lineRule="auto"/>
      <w:outlineLvl w:val="2"/>
    </w:pPr>
    <w:rPr>
      <w:rFonts w:ascii="Cambria" w:eastAsia="Times New Roman" w:hAnsi="Cambria"/>
      <w:b/>
      <w:bCs/>
      <w:i/>
      <w:iCs/>
      <w:sz w:val="26"/>
      <w:szCs w:val="26"/>
    </w:rPr>
  </w:style>
  <w:style w:type="paragraph" w:styleId="4">
    <w:name w:val="heading 4"/>
    <w:basedOn w:val="a"/>
    <w:next w:val="a"/>
    <w:link w:val="40"/>
    <w:unhideWhenUsed/>
    <w:qFormat/>
    <w:rsid w:val="00B42620"/>
    <w:pPr>
      <w:spacing w:before="280" w:line="360" w:lineRule="auto"/>
      <w:outlineLvl w:val="3"/>
    </w:pPr>
    <w:rPr>
      <w:rFonts w:ascii="Cambria" w:eastAsia="Times New Roman" w:hAnsi="Cambria"/>
      <w:b/>
      <w:bCs/>
      <w:i/>
      <w:iCs/>
    </w:rPr>
  </w:style>
  <w:style w:type="paragraph" w:styleId="5">
    <w:name w:val="heading 5"/>
    <w:basedOn w:val="a"/>
    <w:next w:val="a"/>
    <w:link w:val="50"/>
    <w:uiPriority w:val="9"/>
    <w:semiHidden/>
    <w:unhideWhenUsed/>
    <w:qFormat/>
    <w:rsid w:val="00B42620"/>
    <w:pPr>
      <w:spacing w:before="280" w:line="360" w:lineRule="auto"/>
      <w:outlineLvl w:val="4"/>
    </w:pPr>
    <w:rPr>
      <w:rFonts w:ascii="Cambria" w:eastAsia="Times New Roman" w:hAnsi="Cambria"/>
      <w:b/>
      <w:bCs/>
      <w:i/>
      <w:iCs/>
      <w:sz w:val="20"/>
      <w:szCs w:val="20"/>
    </w:rPr>
  </w:style>
  <w:style w:type="paragraph" w:styleId="6">
    <w:name w:val="heading 6"/>
    <w:basedOn w:val="a"/>
    <w:next w:val="a"/>
    <w:link w:val="60"/>
    <w:uiPriority w:val="9"/>
    <w:semiHidden/>
    <w:unhideWhenUsed/>
    <w:qFormat/>
    <w:rsid w:val="00B42620"/>
    <w:pPr>
      <w:spacing w:before="280" w:after="80" w:line="360" w:lineRule="auto"/>
      <w:outlineLvl w:val="5"/>
    </w:pPr>
    <w:rPr>
      <w:rFonts w:ascii="Cambria" w:eastAsia="Times New Roman" w:hAnsi="Cambria"/>
      <w:b/>
      <w:bCs/>
      <w:i/>
      <w:iCs/>
      <w:sz w:val="20"/>
      <w:szCs w:val="20"/>
    </w:rPr>
  </w:style>
  <w:style w:type="paragraph" w:styleId="7">
    <w:name w:val="heading 7"/>
    <w:basedOn w:val="a"/>
    <w:next w:val="a"/>
    <w:link w:val="70"/>
    <w:uiPriority w:val="9"/>
    <w:semiHidden/>
    <w:unhideWhenUsed/>
    <w:qFormat/>
    <w:rsid w:val="00B42620"/>
    <w:pPr>
      <w:spacing w:before="280" w:line="360" w:lineRule="auto"/>
      <w:outlineLvl w:val="6"/>
    </w:pPr>
    <w:rPr>
      <w:rFonts w:ascii="Cambria" w:eastAsia="Times New Roman" w:hAnsi="Cambria"/>
      <w:b/>
      <w:bCs/>
      <w:i/>
      <w:iCs/>
      <w:sz w:val="20"/>
      <w:szCs w:val="20"/>
    </w:rPr>
  </w:style>
  <w:style w:type="paragraph" w:styleId="8">
    <w:name w:val="heading 8"/>
    <w:basedOn w:val="a"/>
    <w:next w:val="a"/>
    <w:link w:val="80"/>
    <w:uiPriority w:val="9"/>
    <w:semiHidden/>
    <w:unhideWhenUsed/>
    <w:qFormat/>
    <w:rsid w:val="00B42620"/>
    <w:pPr>
      <w:spacing w:before="280" w:line="360" w:lineRule="auto"/>
      <w:outlineLvl w:val="7"/>
    </w:pPr>
    <w:rPr>
      <w:rFonts w:ascii="Cambria" w:eastAsia="Times New Roman" w:hAnsi="Cambria"/>
      <w:b/>
      <w:bCs/>
      <w:i/>
      <w:iCs/>
      <w:sz w:val="18"/>
      <w:szCs w:val="18"/>
    </w:rPr>
  </w:style>
  <w:style w:type="paragraph" w:styleId="9">
    <w:name w:val="heading 9"/>
    <w:basedOn w:val="a"/>
    <w:next w:val="a"/>
    <w:link w:val="90"/>
    <w:uiPriority w:val="9"/>
    <w:semiHidden/>
    <w:unhideWhenUsed/>
    <w:qFormat/>
    <w:rsid w:val="00B42620"/>
    <w:pPr>
      <w:spacing w:before="280" w:line="360" w:lineRule="auto"/>
      <w:outlineLvl w:val="8"/>
    </w:pPr>
    <w:rPr>
      <w:rFonts w:ascii="Cambria" w:eastAsia="Times New Roman"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B42620"/>
    <w:rPr>
      <w:rFonts w:ascii="Cambria" w:eastAsia="Times New Roman" w:hAnsi="Cambria"/>
      <w:b/>
      <w:bCs/>
      <w:i/>
      <w:iCs/>
      <w:sz w:val="32"/>
      <w:szCs w:val="32"/>
    </w:rPr>
  </w:style>
  <w:style w:type="character" w:customStyle="1" w:styleId="20">
    <w:name w:val="Заголовок 2 Знак"/>
    <w:link w:val="2"/>
    <w:rsid w:val="00B42620"/>
    <w:rPr>
      <w:rFonts w:ascii="Cambria" w:eastAsia="Times New Roman" w:hAnsi="Cambria"/>
      <w:b/>
      <w:bCs/>
      <w:i/>
      <w:iCs/>
      <w:sz w:val="28"/>
      <w:szCs w:val="28"/>
    </w:rPr>
  </w:style>
  <w:style w:type="character" w:customStyle="1" w:styleId="30">
    <w:name w:val="Заголовок 3 Знак"/>
    <w:link w:val="3"/>
    <w:rsid w:val="00B42620"/>
    <w:rPr>
      <w:rFonts w:ascii="Cambria" w:eastAsia="Times New Roman" w:hAnsi="Cambria"/>
      <w:b/>
      <w:bCs/>
      <w:i/>
      <w:iCs/>
      <w:sz w:val="26"/>
      <w:szCs w:val="26"/>
    </w:rPr>
  </w:style>
  <w:style w:type="character" w:customStyle="1" w:styleId="40">
    <w:name w:val="Заголовок 4 Знак"/>
    <w:link w:val="4"/>
    <w:rsid w:val="00B42620"/>
    <w:rPr>
      <w:rFonts w:ascii="Cambria" w:eastAsia="Times New Roman" w:hAnsi="Cambria"/>
      <w:b/>
      <w:bCs/>
      <w:i/>
      <w:iCs/>
      <w:sz w:val="24"/>
      <w:szCs w:val="24"/>
    </w:rPr>
  </w:style>
  <w:style w:type="character" w:customStyle="1" w:styleId="50">
    <w:name w:val="Заголовок 5 Знак"/>
    <w:link w:val="5"/>
    <w:uiPriority w:val="9"/>
    <w:semiHidden/>
    <w:rsid w:val="00B42620"/>
    <w:rPr>
      <w:rFonts w:ascii="Cambria" w:eastAsia="Times New Roman" w:hAnsi="Cambria"/>
      <w:b/>
      <w:bCs/>
      <w:i/>
      <w:iCs/>
    </w:rPr>
  </w:style>
  <w:style w:type="character" w:customStyle="1" w:styleId="60">
    <w:name w:val="Заголовок 6 Знак"/>
    <w:link w:val="6"/>
    <w:uiPriority w:val="9"/>
    <w:semiHidden/>
    <w:rsid w:val="00B42620"/>
    <w:rPr>
      <w:rFonts w:ascii="Cambria" w:eastAsia="Times New Roman" w:hAnsi="Cambria"/>
      <w:b/>
      <w:bCs/>
      <w:i/>
      <w:iCs/>
    </w:rPr>
  </w:style>
  <w:style w:type="character" w:customStyle="1" w:styleId="70">
    <w:name w:val="Заголовок 7 Знак"/>
    <w:link w:val="7"/>
    <w:uiPriority w:val="9"/>
    <w:semiHidden/>
    <w:rsid w:val="00B42620"/>
    <w:rPr>
      <w:rFonts w:ascii="Cambria" w:eastAsia="Times New Roman" w:hAnsi="Cambria"/>
      <w:b/>
      <w:bCs/>
      <w:i/>
      <w:iCs/>
    </w:rPr>
  </w:style>
  <w:style w:type="character" w:customStyle="1" w:styleId="80">
    <w:name w:val="Заголовок 8 Знак"/>
    <w:link w:val="8"/>
    <w:uiPriority w:val="9"/>
    <w:semiHidden/>
    <w:rsid w:val="00B42620"/>
    <w:rPr>
      <w:rFonts w:ascii="Cambria" w:eastAsia="Times New Roman" w:hAnsi="Cambria"/>
      <w:b/>
      <w:bCs/>
      <w:i/>
      <w:iCs/>
      <w:sz w:val="18"/>
      <w:szCs w:val="18"/>
    </w:rPr>
  </w:style>
  <w:style w:type="character" w:customStyle="1" w:styleId="90">
    <w:name w:val="Заголовок 9 Знак"/>
    <w:link w:val="9"/>
    <w:uiPriority w:val="9"/>
    <w:semiHidden/>
    <w:rsid w:val="00B42620"/>
    <w:rPr>
      <w:rFonts w:ascii="Cambria" w:eastAsia="Times New Roman" w:hAnsi="Cambria"/>
      <w:i/>
      <w:iCs/>
      <w:sz w:val="18"/>
      <w:szCs w:val="18"/>
    </w:rPr>
  </w:style>
  <w:style w:type="paragraph" w:styleId="a3">
    <w:name w:val="caption"/>
    <w:basedOn w:val="a"/>
    <w:next w:val="a"/>
    <w:uiPriority w:val="35"/>
    <w:semiHidden/>
    <w:unhideWhenUsed/>
    <w:qFormat/>
    <w:rsid w:val="00B42620"/>
    <w:rPr>
      <w:b/>
      <w:bCs/>
      <w:sz w:val="18"/>
      <w:szCs w:val="18"/>
    </w:rPr>
  </w:style>
  <w:style w:type="paragraph" w:styleId="a4">
    <w:name w:val="Title"/>
    <w:basedOn w:val="a"/>
    <w:next w:val="a"/>
    <w:link w:val="a5"/>
    <w:qFormat/>
    <w:rsid w:val="00B42620"/>
    <w:rPr>
      <w:rFonts w:ascii="Cambria" w:eastAsia="Times New Roman" w:hAnsi="Cambria"/>
      <w:b/>
      <w:bCs/>
      <w:i/>
      <w:iCs/>
      <w:spacing w:val="10"/>
      <w:sz w:val="60"/>
      <w:szCs w:val="60"/>
    </w:rPr>
  </w:style>
  <w:style w:type="character" w:customStyle="1" w:styleId="a5">
    <w:name w:val="Название Знак"/>
    <w:link w:val="a4"/>
    <w:rsid w:val="00B42620"/>
    <w:rPr>
      <w:rFonts w:ascii="Cambria" w:eastAsia="Times New Roman" w:hAnsi="Cambria"/>
      <w:b/>
      <w:bCs/>
      <w:i/>
      <w:iCs/>
      <w:spacing w:val="10"/>
      <w:sz w:val="60"/>
      <w:szCs w:val="60"/>
    </w:rPr>
  </w:style>
  <w:style w:type="paragraph" w:styleId="a6">
    <w:name w:val="Subtitle"/>
    <w:basedOn w:val="a"/>
    <w:next w:val="a"/>
    <w:link w:val="a7"/>
    <w:qFormat/>
    <w:rsid w:val="00B42620"/>
    <w:pPr>
      <w:spacing w:after="320"/>
      <w:jc w:val="right"/>
    </w:pPr>
    <w:rPr>
      <w:i/>
      <w:iCs/>
      <w:color w:val="808080"/>
      <w:spacing w:val="10"/>
    </w:rPr>
  </w:style>
  <w:style w:type="character" w:customStyle="1" w:styleId="a7">
    <w:name w:val="Подзаголовок Знак"/>
    <w:link w:val="a6"/>
    <w:rsid w:val="00B42620"/>
    <w:rPr>
      <w:i/>
      <w:iCs/>
      <w:color w:val="808080"/>
      <w:spacing w:val="10"/>
      <w:sz w:val="24"/>
      <w:szCs w:val="24"/>
    </w:rPr>
  </w:style>
  <w:style w:type="character" w:styleId="a8">
    <w:name w:val="Strong"/>
    <w:uiPriority w:val="22"/>
    <w:qFormat/>
    <w:rsid w:val="00B42620"/>
    <w:rPr>
      <w:b/>
      <w:bCs/>
      <w:spacing w:val="0"/>
    </w:rPr>
  </w:style>
  <w:style w:type="character" w:styleId="a9">
    <w:name w:val="Emphasis"/>
    <w:uiPriority w:val="20"/>
    <w:qFormat/>
    <w:rsid w:val="00B42620"/>
    <w:rPr>
      <w:b/>
      <w:bCs/>
      <w:i/>
      <w:iCs/>
      <w:color w:val="auto"/>
    </w:rPr>
  </w:style>
  <w:style w:type="paragraph" w:styleId="aa">
    <w:name w:val="No Spacing"/>
    <w:basedOn w:val="a"/>
    <w:uiPriority w:val="1"/>
    <w:qFormat/>
    <w:rsid w:val="00B42620"/>
  </w:style>
  <w:style w:type="paragraph" w:styleId="ab">
    <w:name w:val="List Paragraph"/>
    <w:basedOn w:val="a"/>
    <w:uiPriority w:val="34"/>
    <w:qFormat/>
    <w:rsid w:val="00B42620"/>
    <w:pPr>
      <w:ind w:left="720"/>
      <w:contextualSpacing/>
    </w:pPr>
  </w:style>
  <w:style w:type="paragraph" w:styleId="21">
    <w:name w:val="Quote"/>
    <w:basedOn w:val="a"/>
    <w:next w:val="a"/>
    <w:link w:val="22"/>
    <w:uiPriority w:val="29"/>
    <w:qFormat/>
    <w:rsid w:val="00B42620"/>
    <w:rPr>
      <w:color w:val="5A5A5A"/>
      <w:sz w:val="20"/>
      <w:szCs w:val="20"/>
    </w:rPr>
  </w:style>
  <w:style w:type="character" w:customStyle="1" w:styleId="22">
    <w:name w:val="Цитата 2 Знак"/>
    <w:link w:val="21"/>
    <w:uiPriority w:val="29"/>
    <w:rsid w:val="00B42620"/>
    <w:rPr>
      <w:color w:val="5A5A5A"/>
    </w:rPr>
  </w:style>
  <w:style w:type="paragraph" w:styleId="ac">
    <w:name w:val="Intense Quote"/>
    <w:basedOn w:val="a"/>
    <w:next w:val="a"/>
    <w:link w:val="ad"/>
    <w:uiPriority w:val="30"/>
    <w:qFormat/>
    <w:rsid w:val="00B42620"/>
    <w:pPr>
      <w:spacing w:before="320" w:after="480"/>
      <w:ind w:left="720" w:right="720"/>
      <w:jc w:val="center"/>
    </w:pPr>
    <w:rPr>
      <w:rFonts w:ascii="Cambria" w:eastAsia="Times New Roman" w:hAnsi="Cambria"/>
      <w:i/>
      <w:iCs/>
      <w:sz w:val="20"/>
      <w:szCs w:val="20"/>
    </w:rPr>
  </w:style>
  <w:style w:type="character" w:customStyle="1" w:styleId="ad">
    <w:name w:val="Выделенная цитата Знак"/>
    <w:link w:val="ac"/>
    <w:uiPriority w:val="30"/>
    <w:rsid w:val="00B42620"/>
    <w:rPr>
      <w:rFonts w:ascii="Cambria" w:eastAsia="Times New Roman" w:hAnsi="Cambria"/>
      <w:i/>
      <w:iCs/>
    </w:rPr>
  </w:style>
  <w:style w:type="character" w:styleId="ae">
    <w:name w:val="Subtle Emphasis"/>
    <w:uiPriority w:val="19"/>
    <w:qFormat/>
    <w:rsid w:val="00B42620"/>
    <w:rPr>
      <w:i/>
      <w:iCs/>
      <w:color w:val="5A5A5A"/>
    </w:rPr>
  </w:style>
  <w:style w:type="character" w:styleId="af">
    <w:name w:val="Intense Emphasis"/>
    <w:uiPriority w:val="21"/>
    <w:qFormat/>
    <w:rsid w:val="00B42620"/>
    <w:rPr>
      <w:b/>
      <w:bCs/>
      <w:i/>
      <w:iCs/>
      <w:color w:val="auto"/>
      <w:u w:val="single"/>
    </w:rPr>
  </w:style>
  <w:style w:type="character" w:styleId="af0">
    <w:name w:val="Subtle Reference"/>
    <w:uiPriority w:val="31"/>
    <w:qFormat/>
    <w:rsid w:val="00B42620"/>
    <w:rPr>
      <w:smallCaps/>
    </w:rPr>
  </w:style>
  <w:style w:type="character" w:styleId="af1">
    <w:name w:val="Intense Reference"/>
    <w:uiPriority w:val="32"/>
    <w:qFormat/>
    <w:rsid w:val="00B42620"/>
    <w:rPr>
      <w:b/>
      <w:bCs/>
      <w:smallCaps/>
      <w:color w:val="auto"/>
    </w:rPr>
  </w:style>
  <w:style w:type="character" w:styleId="af2">
    <w:name w:val="Book Title"/>
    <w:uiPriority w:val="33"/>
    <w:qFormat/>
    <w:rsid w:val="00B42620"/>
    <w:rPr>
      <w:rFonts w:ascii="Cambria" w:eastAsia="Times New Roman" w:hAnsi="Cambria" w:cs="Times New Roman"/>
      <w:b/>
      <w:bCs/>
      <w:smallCaps/>
      <w:color w:val="auto"/>
      <w:u w:val="single"/>
    </w:rPr>
  </w:style>
  <w:style w:type="paragraph" w:styleId="af3">
    <w:name w:val="TOC Heading"/>
    <w:basedOn w:val="1"/>
    <w:next w:val="a"/>
    <w:uiPriority w:val="39"/>
    <w:semiHidden/>
    <w:unhideWhenUsed/>
    <w:qFormat/>
    <w:rsid w:val="00B42620"/>
    <w:pPr>
      <w:outlineLvl w:val="9"/>
    </w:pPr>
    <w:rPr>
      <w:lang w:bidi="en-US"/>
    </w:rPr>
  </w:style>
  <w:style w:type="paragraph" w:styleId="af4">
    <w:name w:val="Body Text Indent"/>
    <w:basedOn w:val="a"/>
    <w:link w:val="af5"/>
    <w:rsid w:val="00B47A66"/>
    <w:pPr>
      <w:widowControl w:val="0"/>
      <w:autoSpaceDE w:val="0"/>
      <w:autoSpaceDN w:val="0"/>
      <w:adjustRightInd w:val="0"/>
      <w:spacing w:after="120"/>
      <w:ind w:left="283"/>
    </w:pPr>
    <w:rPr>
      <w:rFonts w:ascii="Arial" w:eastAsia="Times New Roman" w:hAnsi="Arial" w:cs="Arial"/>
      <w:sz w:val="20"/>
      <w:szCs w:val="20"/>
      <w:lang w:eastAsia="ru-RU"/>
    </w:rPr>
  </w:style>
  <w:style w:type="character" w:customStyle="1" w:styleId="af5">
    <w:name w:val="Основной текст с отступом Знак"/>
    <w:link w:val="af4"/>
    <w:rsid w:val="00B47A66"/>
    <w:rPr>
      <w:rFonts w:ascii="Arial" w:eastAsia="Times New Roman" w:hAnsi="Arial" w:cs="Arial"/>
    </w:rPr>
  </w:style>
  <w:style w:type="table" w:styleId="af6">
    <w:name w:val="Table Grid"/>
    <w:basedOn w:val="a1"/>
    <w:rsid w:val="00B47A6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B47A66"/>
    <w:pPr>
      <w:jc w:val="center"/>
    </w:pPr>
    <w:rPr>
      <w:rFonts w:eastAsia="Times New Roman"/>
      <w:b/>
      <w:i/>
      <w:sz w:val="48"/>
      <w:szCs w:val="20"/>
      <w:lang w:eastAsia="ru-RU"/>
    </w:rPr>
  </w:style>
  <w:style w:type="character" w:customStyle="1" w:styleId="af8">
    <w:name w:val="Основной текст Знак"/>
    <w:link w:val="af7"/>
    <w:rsid w:val="00B47A66"/>
    <w:rPr>
      <w:rFonts w:ascii="Times New Roman" w:eastAsia="Times New Roman" w:hAnsi="Times New Roman"/>
      <w:b/>
      <w:i/>
      <w:sz w:val="48"/>
    </w:rPr>
  </w:style>
  <w:style w:type="paragraph" w:styleId="23">
    <w:name w:val="Body Text Indent 2"/>
    <w:basedOn w:val="a"/>
    <w:link w:val="24"/>
    <w:rsid w:val="00B47A66"/>
    <w:pPr>
      <w:ind w:firstLine="720"/>
      <w:jc w:val="both"/>
    </w:pPr>
    <w:rPr>
      <w:rFonts w:eastAsia="Times New Roman"/>
      <w:b/>
      <w:szCs w:val="20"/>
      <w:lang w:eastAsia="ru-RU"/>
    </w:rPr>
  </w:style>
  <w:style w:type="character" w:customStyle="1" w:styleId="24">
    <w:name w:val="Основной текст с отступом 2 Знак"/>
    <w:link w:val="23"/>
    <w:rsid w:val="00B47A66"/>
    <w:rPr>
      <w:rFonts w:ascii="Times New Roman" w:eastAsia="Times New Roman" w:hAnsi="Times New Roman"/>
      <w:b/>
      <w:sz w:val="24"/>
    </w:rPr>
  </w:style>
  <w:style w:type="paragraph" w:styleId="25">
    <w:name w:val="Body Text 2"/>
    <w:basedOn w:val="a"/>
    <w:link w:val="26"/>
    <w:rsid w:val="00B47A66"/>
    <w:pPr>
      <w:jc w:val="both"/>
    </w:pPr>
    <w:rPr>
      <w:rFonts w:eastAsia="Times New Roman"/>
      <w:szCs w:val="20"/>
      <w:lang w:eastAsia="ru-RU"/>
    </w:rPr>
  </w:style>
  <w:style w:type="character" w:customStyle="1" w:styleId="26">
    <w:name w:val="Основной текст 2 Знак"/>
    <w:link w:val="25"/>
    <w:rsid w:val="00B47A66"/>
    <w:rPr>
      <w:rFonts w:ascii="Times New Roman" w:eastAsia="Times New Roman" w:hAnsi="Times New Roman"/>
      <w:sz w:val="24"/>
    </w:rPr>
  </w:style>
  <w:style w:type="paragraph" w:styleId="af9">
    <w:name w:val="header"/>
    <w:basedOn w:val="a"/>
    <w:link w:val="afa"/>
    <w:rsid w:val="00B47A66"/>
    <w:pPr>
      <w:tabs>
        <w:tab w:val="center" w:pos="4153"/>
        <w:tab w:val="right" w:pos="8306"/>
      </w:tabs>
    </w:pPr>
    <w:rPr>
      <w:rFonts w:eastAsia="Times New Roman"/>
      <w:sz w:val="20"/>
      <w:szCs w:val="20"/>
      <w:lang w:eastAsia="ru-RU"/>
    </w:rPr>
  </w:style>
  <w:style w:type="character" w:customStyle="1" w:styleId="afa">
    <w:name w:val="Верхний колонтитул Знак"/>
    <w:link w:val="af9"/>
    <w:rsid w:val="00B47A66"/>
    <w:rPr>
      <w:rFonts w:ascii="Times New Roman" w:eastAsia="Times New Roman" w:hAnsi="Times New Roman"/>
    </w:rPr>
  </w:style>
  <w:style w:type="character" w:styleId="afb">
    <w:name w:val="page number"/>
    <w:rsid w:val="00B47A66"/>
  </w:style>
  <w:style w:type="paragraph" w:styleId="31">
    <w:name w:val="Body Text Indent 3"/>
    <w:basedOn w:val="a"/>
    <w:link w:val="32"/>
    <w:rsid w:val="00B47A66"/>
    <w:pPr>
      <w:ind w:firstLine="720"/>
      <w:jc w:val="center"/>
    </w:pPr>
    <w:rPr>
      <w:rFonts w:eastAsia="Times New Roman"/>
      <w:b/>
      <w:szCs w:val="20"/>
      <w:lang w:eastAsia="ru-RU"/>
    </w:rPr>
  </w:style>
  <w:style w:type="character" w:customStyle="1" w:styleId="32">
    <w:name w:val="Основной текст с отступом 3 Знак"/>
    <w:link w:val="31"/>
    <w:rsid w:val="00B47A66"/>
    <w:rPr>
      <w:rFonts w:ascii="Times New Roman" w:eastAsia="Times New Roman" w:hAnsi="Times New Roman"/>
      <w:b/>
      <w:sz w:val="24"/>
    </w:rPr>
  </w:style>
  <w:style w:type="paragraph" w:styleId="afc">
    <w:name w:val="footer"/>
    <w:basedOn w:val="a"/>
    <w:link w:val="afd"/>
    <w:rsid w:val="00B47A66"/>
    <w:pPr>
      <w:tabs>
        <w:tab w:val="center" w:pos="4153"/>
        <w:tab w:val="right" w:pos="8306"/>
      </w:tabs>
    </w:pPr>
    <w:rPr>
      <w:rFonts w:eastAsia="Times New Roman"/>
      <w:sz w:val="20"/>
      <w:szCs w:val="20"/>
      <w:lang w:eastAsia="ru-RU"/>
    </w:rPr>
  </w:style>
  <w:style w:type="character" w:customStyle="1" w:styleId="afd">
    <w:name w:val="Нижний колонтитул Знак"/>
    <w:link w:val="afc"/>
    <w:rsid w:val="00B47A66"/>
    <w:rPr>
      <w:rFonts w:ascii="Times New Roman" w:eastAsia="Times New Roman" w:hAnsi="Times New Roman"/>
    </w:rPr>
  </w:style>
  <w:style w:type="paragraph" w:styleId="HTML">
    <w:name w:val="HTML Preformatted"/>
    <w:basedOn w:val="a"/>
    <w:link w:val="HTML0"/>
    <w:rsid w:val="00B4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lang w:eastAsia="ru-RU"/>
    </w:rPr>
  </w:style>
  <w:style w:type="character" w:customStyle="1" w:styleId="HTML0">
    <w:name w:val="Стандартный HTML Знак"/>
    <w:link w:val="HTML"/>
    <w:rsid w:val="00B47A6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66"/>
    <w:rPr>
      <w:rFonts w:ascii="Times New Roman" w:eastAsia="MS Mincho" w:hAnsi="Times New Roman"/>
      <w:sz w:val="24"/>
      <w:szCs w:val="24"/>
      <w:lang w:eastAsia="ja-JP"/>
    </w:rPr>
  </w:style>
  <w:style w:type="paragraph" w:styleId="1">
    <w:name w:val="heading 1"/>
    <w:basedOn w:val="a"/>
    <w:next w:val="a"/>
    <w:link w:val="10"/>
    <w:qFormat/>
    <w:rsid w:val="00B42620"/>
    <w:pPr>
      <w:spacing w:before="600" w:line="360" w:lineRule="auto"/>
      <w:outlineLvl w:val="0"/>
    </w:pPr>
    <w:rPr>
      <w:rFonts w:ascii="Cambria" w:eastAsia="Times New Roman" w:hAnsi="Cambria"/>
      <w:b/>
      <w:bCs/>
      <w:i/>
      <w:iCs/>
      <w:sz w:val="32"/>
      <w:szCs w:val="32"/>
    </w:rPr>
  </w:style>
  <w:style w:type="paragraph" w:styleId="2">
    <w:name w:val="heading 2"/>
    <w:basedOn w:val="a"/>
    <w:next w:val="a"/>
    <w:link w:val="20"/>
    <w:unhideWhenUsed/>
    <w:qFormat/>
    <w:rsid w:val="00B42620"/>
    <w:pPr>
      <w:spacing w:before="320" w:line="360" w:lineRule="auto"/>
      <w:outlineLvl w:val="1"/>
    </w:pPr>
    <w:rPr>
      <w:rFonts w:ascii="Cambria" w:eastAsia="Times New Roman" w:hAnsi="Cambria"/>
      <w:b/>
      <w:bCs/>
      <w:i/>
      <w:iCs/>
      <w:sz w:val="28"/>
      <w:szCs w:val="28"/>
    </w:rPr>
  </w:style>
  <w:style w:type="paragraph" w:styleId="3">
    <w:name w:val="heading 3"/>
    <w:basedOn w:val="a"/>
    <w:next w:val="a"/>
    <w:link w:val="30"/>
    <w:unhideWhenUsed/>
    <w:qFormat/>
    <w:rsid w:val="00B42620"/>
    <w:pPr>
      <w:spacing w:before="320" w:line="360" w:lineRule="auto"/>
      <w:outlineLvl w:val="2"/>
    </w:pPr>
    <w:rPr>
      <w:rFonts w:ascii="Cambria" w:eastAsia="Times New Roman" w:hAnsi="Cambria"/>
      <w:b/>
      <w:bCs/>
      <w:i/>
      <w:iCs/>
      <w:sz w:val="26"/>
      <w:szCs w:val="26"/>
    </w:rPr>
  </w:style>
  <w:style w:type="paragraph" w:styleId="4">
    <w:name w:val="heading 4"/>
    <w:basedOn w:val="a"/>
    <w:next w:val="a"/>
    <w:link w:val="40"/>
    <w:unhideWhenUsed/>
    <w:qFormat/>
    <w:rsid w:val="00B42620"/>
    <w:pPr>
      <w:spacing w:before="280" w:line="360" w:lineRule="auto"/>
      <w:outlineLvl w:val="3"/>
    </w:pPr>
    <w:rPr>
      <w:rFonts w:ascii="Cambria" w:eastAsia="Times New Roman" w:hAnsi="Cambria"/>
      <w:b/>
      <w:bCs/>
      <w:i/>
      <w:iCs/>
    </w:rPr>
  </w:style>
  <w:style w:type="paragraph" w:styleId="5">
    <w:name w:val="heading 5"/>
    <w:basedOn w:val="a"/>
    <w:next w:val="a"/>
    <w:link w:val="50"/>
    <w:uiPriority w:val="9"/>
    <w:semiHidden/>
    <w:unhideWhenUsed/>
    <w:qFormat/>
    <w:rsid w:val="00B42620"/>
    <w:pPr>
      <w:spacing w:before="280" w:line="360" w:lineRule="auto"/>
      <w:outlineLvl w:val="4"/>
    </w:pPr>
    <w:rPr>
      <w:rFonts w:ascii="Cambria" w:eastAsia="Times New Roman" w:hAnsi="Cambria"/>
      <w:b/>
      <w:bCs/>
      <w:i/>
      <w:iCs/>
      <w:sz w:val="20"/>
      <w:szCs w:val="20"/>
    </w:rPr>
  </w:style>
  <w:style w:type="paragraph" w:styleId="6">
    <w:name w:val="heading 6"/>
    <w:basedOn w:val="a"/>
    <w:next w:val="a"/>
    <w:link w:val="60"/>
    <w:uiPriority w:val="9"/>
    <w:semiHidden/>
    <w:unhideWhenUsed/>
    <w:qFormat/>
    <w:rsid w:val="00B42620"/>
    <w:pPr>
      <w:spacing w:before="280" w:after="80" w:line="360" w:lineRule="auto"/>
      <w:outlineLvl w:val="5"/>
    </w:pPr>
    <w:rPr>
      <w:rFonts w:ascii="Cambria" w:eastAsia="Times New Roman" w:hAnsi="Cambria"/>
      <w:b/>
      <w:bCs/>
      <w:i/>
      <w:iCs/>
      <w:sz w:val="20"/>
      <w:szCs w:val="20"/>
    </w:rPr>
  </w:style>
  <w:style w:type="paragraph" w:styleId="7">
    <w:name w:val="heading 7"/>
    <w:basedOn w:val="a"/>
    <w:next w:val="a"/>
    <w:link w:val="70"/>
    <w:uiPriority w:val="9"/>
    <w:semiHidden/>
    <w:unhideWhenUsed/>
    <w:qFormat/>
    <w:rsid w:val="00B42620"/>
    <w:pPr>
      <w:spacing w:before="280" w:line="360" w:lineRule="auto"/>
      <w:outlineLvl w:val="6"/>
    </w:pPr>
    <w:rPr>
      <w:rFonts w:ascii="Cambria" w:eastAsia="Times New Roman" w:hAnsi="Cambria"/>
      <w:b/>
      <w:bCs/>
      <w:i/>
      <w:iCs/>
      <w:sz w:val="20"/>
      <w:szCs w:val="20"/>
    </w:rPr>
  </w:style>
  <w:style w:type="paragraph" w:styleId="8">
    <w:name w:val="heading 8"/>
    <w:basedOn w:val="a"/>
    <w:next w:val="a"/>
    <w:link w:val="80"/>
    <w:uiPriority w:val="9"/>
    <w:semiHidden/>
    <w:unhideWhenUsed/>
    <w:qFormat/>
    <w:rsid w:val="00B42620"/>
    <w:pPr>
      <w:spacing w:before="280" w:line="360" w:lineRule="auto"/>
      <w:outlineLvl w:val="7"/>
    </w:pPr>
    <w:rPr>
      <w:rFonts w:ascii="Cambria" w:eastAsia="Times New Roman" w:hAnsi="Cambria"/>
      <w:b/>
      <w:bCs/>
      <w:i/>
      <w:iCs/>
      <w:sz w:val="18"/>
      <w:szCs w:val="18"/>
    </w:rPr>
  </w:style>
  <w:style w:type="paragraph" w:styleId="9">
    <w:name w:val="heading 9"/>
    <w:basedOn w:val="a"/>
    <w:next w:val="a"/>
    <w:link w:val="90"/>
    <w:uiPriority w:val="9"/>
    <w:semiHidden/>
    <w:unhideWhenUsed/>
    <w:qFormat/>
    <w:rsid w:val="00B42620"/>
    <w:pPr>
      <w:spacing w:before="280" w:line="360" w:lineRule="auto"/>
      <w:outlineLvl w:val="8"/>
    </w:pPr>
    <w:rPr>
      <w:rFonts w:ascii="Cambria" w:eastAsia="Times New Roman"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B42620"/>
    <w:rPr>
      <w:rFonts w:ascii="Cambria" w:eastAsia="Times New Roman" w:hAnsi="Cambria"/>
      <w:b/>
      <w:bCs/>
      <w:i/>
      <w:iCs/>
      <w:sz w:val="32"/>
      <w:szCs w:val="32"/>
    </w:rPr>
  </w:style>
  <w:style w:type="character" w:customStyle="1" w:styleId="20">
    <w:name w:val="Заголовок 2 Знак"/>
    <w:link w:val="2"/>
    <w:rsid w:val="00B42620"/>
    <w:rPr>
      <w:rFonts w:ascii="Cambria" w:eastAsia="Times New Roman" w:hAnsi="Cambria"/>
      <w:b/>
      <w:bCs/>
      <w:i/>
      <w:iCs/>
      <w:sz w:val="28"/>
      <w:szCs w:val="28"/>
    </w:rPr>
  </w:style>
  <w:style w:type="character" w:customStyle="1" w:styleId="30">
    <w:name w:val="Заголовок 3 Знак"/>
    <w:link w:val="3"/>
    <w:rsid w:val="00B42620"/>
    <w:rPr>
      <w:rFonts w:ascii="Cambria" w:eastAsia="Times New Roman" w:hAnsi="Cambria"/>
      <w:b/>
      <w:bCs/>
      <w:i/>
      <w:iCs/>
      <w:sz w:val="26"/>
      <w:szCs w:val="26"/>
    </w:rPr>
  </w:style>
  <w:style w:type="character" w:customStyle="1" w:styleId="40">
    <w:name w:val="Заголовок 4 Знак"/>
    <w:link w:val="4"/>
    <w:rsid w:val="00B42620"/>
    <w:rPr>
      <w:rFonts w:ascii="Cambria" w:eastAsia="Times New Roman" w:hAnsi="Cambria"/>
      <w:b/>
      <w:bCs/>
      <w:i/>
      <w:iCs/>
      <w:sz w:val="24"/>
      <w:szCs w:val="24"/>
    </w:rPr>
  </w:style>
  <w:style w:type="character" w:customStyle="1" w:styleId="50">
    <w:name w:val="Заголовок 5 Знак"/>
    <w:link w:val="5"/>
    <w:uiPriority w:val="9"/>
    <w:semiHidden/>
    <w:rsid w:val="00B42620"/>
    <w:rPr>
      <w:rFonts w:ascii="Cambria" w:eastAsia="Times New Roman" w:hAnsi="Cambria"/>
      <w:b/>
      <w:bCs/>
      <w:i/>
      <w:iCs/>
    </w:rPr>
  </w:style>
  <w:style w:type="character" w:customStyle="1" w:styleId="60">
    <w:name w:val="Заголовок 6 Знак"/>
    <w:link w:val="6"/>
    <w:uiPriority w:val="9"/>
    <w:semiHidden/>
    <w:rsid w:val="00B42620"/>
    <w:rPr>
      <w:rFonts w:ascii="Cambria" w:eastAsia="Times New Roman" w:hAnsi="Cambria"/>
      <w:b/>
      <w:bCs/>
      <w:i/>
      <w:iCs/>
    </w:rPr>
  </w:style>
  <w:style w:type="character" w:customStyle="1" w:styleId="70">
    <w:name w:val="Заголовок 7 Знак"/>
    <w:link w:val="7"/>
    <w:uiPriority w:val="9"/>
    <w:semiHidden/>
    <w:rsid w:val="00B42620"/>
    <w:rPr>
      <w:rFonts w:ascii="Cambria" w:eastAsia="Times New Roman" w:hAnsi="Cambria"/>
      <w:b/>
      <w:bCs/>
      <w:i/>
      <w:iCs/>
    </w:rPr>
  </w:style>
  <w:style w:type="character" w:customStyle="1" w:styleId="80">
    <w:name w:val="Заголовок 8 Знак"/>
    <w:link w:val="8"/>
    <w:uiPriority w:val="9"/>
    <w:semiHidden/>
    <w:rsid w:val="00B42620"/>
    <w:rPr>
      <w:rFonts w:ascii="Cambria" w:eastAsia="Times New Roman" w:hAnsi="Cambria"/>
      <w:b/>
      <w:bCs/>
      <w:i/>
      <w:iCs/>
      <w:sz w:val="18"/>
      <w:szCs w:val="18"/>
    </w:rPr>
  </w:style>
  <w:style w:type="character" w:customStyle="1" w:styleId="90">
    <w:name w:val="Заголовок 9 Знак"/>
    <w:link w:val="9"/>
    <w:uiPriority w:val="9"/>
    <w:semiHidden/>
    <w:rsid w:val="00B42620"/>
    <w:rPr>
      <w:rFonts w:ascii="Cambria" w:eastAsia="Times New Roman" w:hAnsi="Cambria"/>
      <w:i/>
      <w:iCs/>
      <w:sz w:val="18"/>
      <w:szCs w:val="18"/>
    </w:rPr>
  </w:style>
  <w:style w:type="paragraph" w:styleId="a3">
    <w:name w:val="caption"/>
    <w:basedOn w:val="a"/>
    <w:next w:val="a"/>
    <w:uiPriority w:val="35"/>
    <w:semiHidden/>
    <w:unhideWhenUsed/>
    <w:qFormat/>
    <w:rsid w:val="00B42620"/>
    <w:rPr>
      <w:b/>
      <w:bCs/>
      <w:sz w:val="18"/>
      <w:szCs w:val="18"/>
    </w:rPr>
  </w:style>
  <w:style w:type="paragraph" w:styleId="a4">
    <w:name w:val="Title"/>
    <w:basedOn w:val="a"/>
    <w:next w:val="a"/>
    <w:link w:val="a5"/>
    <w:qFormat/>
    <w:rsid w:val="00B42620"/>
    <w:rPr>
      <w:rFonts w:ascii="Cambria" w:eastAsia="Times New Roman" w:hAnsi="Cambria"/>
      <w:b/>
      <w:bCs/>
      <w:i/>
      <w:iCs/>
      <w:spacing w:val="10"/>
      <w:sz w:val="60"/>
      <w:szCs w:val="60"/>
    </w:rPr>
  </w:style>
  <w:style w:type="character" w:customStyle="1" w:styleId="a5">
    <w:name w:val="Название Знак"/>
    <w:link w:val="a4"/>
    <w:rsid w:val="00B42620"/>
    <w:rPr>
      <w:rFonts w:ascii="Cambria" w:eastAsia="Times New Roman" w:hAnsi="Cambria"/>
      <w:b/>
      <w:bCs/>
      <w:i/>
      <w:iCs/>
      <w:spacing w:val="10"/>
      <w:sz w:val="60"/>
      <w:szCs w:val="60"/>
    </w:rPr>
  </w:style>
  <w:style w:type="paragraph" w:styleId="a6">
    <w:name w:val="Subtitle"/>
    <w:basedOn w:val="a"/>
    <w:next w:val="a"/>
    <w:link w:val="a7"/>
    <w:qFormat/>
    <w:rsid w:val="00B42620"/>
    <w:pPr>
      <w:spacing w:after="320"/>
      <w:jc w:val="right"/>
    </w:pPr>
    <w:rPr>
      <w:i/>
      <w:iCs/>
      <w:color w:val="808080"/>
      <w:spacing w:val="10"/>
    </w:rPr>
  </w:style>
  <w:style w:type="character" w:customStyle="1" w:styleId="a7">
    <w:name w:val="Подзаголовок Знак"/>
    <w:link w:val="a6"/>
    <w:rsid w:val="00B42620"/>
    <w:rPr>
      <w:i/>
      <w:iCs/>
      <w:color w:val="808080"/>
      <w:spacing w:val="10"/>
      <w:sz w:val="24"/>
      <w:szCs w:val="24"/>
    </w:rPr>
  </w:style>
  <w:style w:type="character" w:styleId="a8">
    <w:name w:val="Strong"/>
    <w:uiPriority w:val="22"/>
    <w:qFormat/>
    <w:rsid w:val="00B42620"/>
    <w:rPr>
      <w:b/>
      <w:bCs/>
      <w:spacing w:val="0"/>
    </w:rPr>
  </w:style>
  <w:style w:type="character" w:styleId="a9">
    <w:name w:val="Emphasis"/>
    <w:uiPriority w:val="20"/>
    <w:qFormat/>
    <w:rsid w:val="00B42620"/>
    <w:rPr>
      <w:b/>
      <w:bCs/>
      <w:i/>
      <w:iCs/>
      <w:color w:val="auto"/>
    </w:rPr>
  </w:style>
  <w:style w:type="paragraph" w:styleId="aa">
    <w:name w:val="No Spacing"/>
    <w:basedOn w:val="a"/>
    <w:uiPriority w:val="1"/>
    <w:qFormat/>
    <w:rsid w:val="00B42620"/>
  </w:style>
  <w:style w:type="paragraph" w:styleId="ab">
    <w:name w:val="List Paragraph"/>
    <w:basedOn w:val="a"/>
    <w:uiPriority w:val="34"/>
    <w:qFormat/>
    <w:rsid w:val="00B42620"/>
    <w:pPr>
      <w:ind w:left="720"/>
      <w:contextualSpacing/>
    </w:pPr>
  </w:style>
  <w:style w:type="paragraph" w:styleId="21">
    <w:name w:val="Quote"/>
    <w:basedOn w:val="a"/>
    <w:next w:val="a"/>
    <w:link w:val="22"/>
    <w:uiPriority w:val="29"/>
    <w:qFormat/>
    <w:rsid w:val="00B42620"/>
    <w:rPr>
      <w:color w:val="5A5A5A"/>
      <w:sz w:val="20"/>
      <w:szCs w:val="20"/>
    </w:rPr>
  </w:style>
  <w:style w:type="character" w:customStyle="1" w:styleId="22">
    <w:name w:val="Цитата 2 Знак"/>
    <w:link w:val="21"/>
    <w:uiPriority w:val="29"/>
    <w:rsid w:val="00B42620"/>
    <w:rPr>
      <w:color w:val="5A5A5A"/>
    </w:rPr>
  </w:style>
  <w:style w:type="paragraph" w:styleId="ac">
    <w:name w:val="Intense Quote"/>
    <w:basedOn w:val="a"/>
    <w:next w:val="a"/>
    <w:link w:val="ad"/>
    <w:uiPriority w:val="30"/>
    <w:qFormat/>
    <w:rsid w:val="00B42620"/>
    <w:pPr>
      <w:spacing w:before="320" w:after="480"/>
      <w:ind w:left="720" w:right="720"/>
      <w:jc w:val="center"/>
    </w:pPr>
    <w:rPr>
      <w:rFonts w:ascii="Cambria" w:eastAsia="Times New Roman" w:hAnsi="Cambria"/>
      <w:i/>
      <w:iCs/>
      <w:sz w:val="20"/>
      <w:szCs w:val="20"/>
    </w:rPr>
  </w:style>
  <w:style w:type="character" w:customStyle="1" w:styleId="ad">
    <w:name w:val="Выделенная цитата Знак"/>
    <w:link w:val="ac"/>
    <w:uiPriority w:val="30"/>
    <w:rsid w:val="00B42620"/>
    <w:rPr>
      <w:rFonts w:ascii="Cambria" w:eastAsia="Times New Roman" w:hAnsi="Cambria"/>
      <w:i/>
      <w:iCs/>
    </w:rPr>
  </w:style>
  <w:style w:type="character" w:styleId="ae">
    <w:name w:val="Subtle Emphasis"/>
    <w:uiPriority w:val="19"/>
    <w:qFormat/>
    <w:rsid w:val="00B42620"/>
    <w:rPr>
      <w:i/>
      <w:iCs/>
      <w:color w:val="5A5A5A"/>
    </w:rPr>
  </w:style>
  <w:style w:type="character" w:styleId="af">
    <w:name w:val="Intense Emphasis"/>
    <w:uiPriority w:val="21"/>
    <w:qFormat/>
    <w:rsid w:val="00B42620"/>
    <w:rPr>
      <w:b/>
      <w:bCs/>
      <w:i/>
      <w:iCs/>
      <w:color w:val="auto"/>
      <w:u w:val="single"/>
    </w:rPr>
  </w:style>
  <w:style w:type="character" w:styleId="af0">
    <w:name w:val="Subtle Reference"/>
    <w:uiPriority w:val="31"/>
    <w:qFormat/>
    <w:rsid w:val="00B42620"/>
    <w:rPr>
      <w:smallCaps/>
    </w:rPr>
  </w:style>
  <w:style w:type="character" w:styleId="af1">
    <w:name w:val="Intense Reference"/>
    <w:uiPriority w:val="32"/>
    <w:qFormat/>
    <w:rsid w:val="00B42620"/>
    <w:rPr>
      <w:b/>
      <w:bCs/>
      <w:smallCaps/>
      <w:color w:val="auto"/>
    </w:rPr>
  </w:style>
  <w:style w:type="character" w:styleId="af2">
    <w:name w:val="Book Title"/>
    <w:uiPriority w:val="33"/>
    <w:qFormat/>
    <w:rsid w:val="00B42620"/>
    <w:rPr>
      <w:rFonts w:ascii="Cambria" w:eastAsia="Times New Roman" w:hAnsi="Cambria" w:cs="Times New Roman"/>
      <w:b/>
      <w:bCs/>
      <w:smallCaps/>
      <w:color w:val="auto"/>
      <w:u w:val="single"/>
    </w:rPr>
  </w:style>
  <w:style w:type="paragraph" w:styleId="af3">
    <w:name w:val="TOC Heading"/>
    <w:basedOn w:val="1"/>
    <w:next w:val="a"/>
    <w:uiPriority w:val="39"/>
    <w:semiHidden/>
    <w:unhideWhenUsed/>
    <w:qFormat/>
    <w:rsid w:val="00B42620"/>
    <w:pPr>
      <w:outlineLvl w:val="9"/>
    </w:pPr>
    <w:rPr>
      <w:lang w:bidi="en-US"/>
    </w:rPr>
  </w:style>
  <w:style w:type="paragraph" w:styleId="af4">
    <w:name w:val="Body Text Indent"/>
    <w:basedOn w:val="a"/>
    <w:link w:val="af5"/>
    <w:rsid w:val="00B47A66"/>
    <w:pPr>
      <w:widowControl w:val="0"/>
      <w:autoSpaceDE w:val="0"/>
      <w:autoSpaceDN w:val="0"/>
      <w:adjustRightInd w:val="0"/>
      <w:spacing w:after="120"/>
      <w:ind w:left="283"/>
    </w:pPr>
    <w:rPr>
      <w:rFonts w:ascii="Arial" w:eastAsia="Times New Roman" w:hAnsi="Arial" w:cs="Arial"/>
      <w:sz w:val="20"/>
      <w:szCs w:val="20"/>
      <w:lang w:eastAsia="ru-RU"/>
    </w:rPr>
  </w:style>
  <w:style w:type="character" w:customStyle="1" w:styleId="af5">
    <w:name w:val="Основной текст с отступом Знак"/>
    <w:link w:val="af4"/>
    <w:rsid w:val="00B47A66"/>
    <w:rPr>
      <w:rFonts w:ascii="Arial" w:eastAsia="Times New Roman" w:hAnsi="Arial" w:cs="Arial"/>
    </w:rPr>
  </w:style>
  <w:style w:type="table" w:styleId="af6">
    <w:name w:val="Table Grid"/>
    <w:basedOn w:val="a1"/>
    <w:rsid w:val="00B47A6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B47A66"/>
    <w:pPr>
      <w:jc w:val="center"/>
    </w:pPr>
    <w:rPr>
      <w:rFonts w:eastAsia="Times New Roman"/>
      <w:b/>
      <w:i/>
      <w:sz w:val="48"/>
      <w:szCs w:val="20"/>
      <w:lang w:eastAsia="ru-RU"/>
    </w:rPr>
  </w:style>
  <w:style w:type="character" w:customStyle="1" w:styleId="af8">
    <w:name w:val="Основной текст Знак"/>
    <w:link w:val="af7"/>
    <w:rsid w:val="00B47A66"/>
    <w:rPr>
      <w:rFonts w:ascii="Times New Roman" w:eastAsia="Times New Roman" w:hAnsi="Times New Roman"/>
      <w:b/>
      <w:i/>
      <w:sz w:val="48"/>
    </w:rPr>
  </w:style>
  <w:style w:type="paragraph" w:styleId="23">
    <w:name w:val="Body Text Indent 2"/>
    <w:basedOn w:val="a"/>
    <w:link w:val="24"/>
    <w:rsid w:val="00B47A66"/>
    <w:pPr>
      <w:ind w:firstLine="720"/>
      <w:jc w:val="both"/>
    </w:pPr>
    <w:rPr>
      <w:rFonts w:eastAsia="Times New Roman"/>
      <w:b/>
      <w:szCs w:val="20"/>
      <w:lang w:eastAsia="ru-RU"/>
    </w:rPr>
  </w:style>
  <w:style w:type="character" w:customStyle="1" w:styleId="24">
    <w:name w:val="Основной текст с отступом 2 Знак"/>
    <w:link w:val="23"/>
    <w:rsid w:val="00B47A66"/>
    <w:rPr>
      <w:rFonts w:ascii="Times New Roman" w:eastAsia="Times New Roman" w:hAnsi="Times New Roman"/>
      <w:b/>
      <w:sz w:val="24"/>
    </w:rPr>
  </w:style>
  <w:style w:type="paragraph" w:styleId="25">
    <w:name w:val="Body Text 2"/>
    <w:basedOn w:val="a"/>
    <w:link w:val="26"/>
    <w:rsid w:val="00B47A66"/>
    <w:pPr>
      <w:jc w:val="both"/>
    </w:pPr>
    <w:rPr>
      <w:rFonts w:eastAsia="Times New Roman"/>
      <w:szCs w:val="20"/>
      <w:lang w:eastAsia="ru-RU"/>
    </w:rPr>
  </w:style>
  <w:style w:type="character" w:customStyle="1" w:styleId="26">
    <w:name w:val="Основной текст 2 Знак"/>
    <w:link w:val="25"/>
    <w:rsid w:val="00B47A66"/>
    <w:rPr>
      <w:rFonts w:ascii="Times New Roman" w:eastAsia="Times New Roman" w:hAnsi="Times New Roman"/>
      <w:sz w:val="24"/>
    </w:rPr>
  </w:style>
  <w:style w:type="paragraph" w:styleId="af9">
    <w:name w:val="header"/>
    <w:basedOn w:val="a"/>
    <w:link w:val="afa"/>
    <w:rsid w:val="00B47A66"/>
    <w:pPr>
      <w:tabs>
        <w:tab w:val="center" w:pos="4153"/>
        <w:tab w:val="right" w:pos="8306"/>
      </w:tabs>
    </w:pPr>
    <w:rPr>
      <w:rFonts w:eastAsia="Times New Roman"/>
      <w:sz w:val="20"/>
      <w:szCs w:val="20"/>
      <w:lang w:eastAsia="ru-RU"/>
    </w:rPr>
  </w:style>
  <w:style w:type="character" w:customStyle="1" w:styleId="afa">
    <w:name w:val="Верхний колонтитул Знак"/>
    <w:link w:val="af9"/>
    <w:rsid w:val="00B47A66"/>
    <w:rPr>
      <w:rFonts w:ascii="Times New Roman" w:eastAsia="Times New Roman" w:hAnsi="Times New Roman"/>
    </w:rPr>
  </w:style>
  <w:style w:type="character" w:styleId="afb">
    <w:name w:val="page number"/>
    <w:rsid w:val="00B47A66"/>
  </w:style>
  <w:style w:type="paragraph" w:styleId="31">
    <w:name w:val="Body Text Indent 3"/>
    <w:basedOn w:val="a"/>
    <w:link w:val="32"/>
    <w:rsid w:val="00B47A66"/>
    <w:pPr>
      <w:ind w:firstLine="720"/>
      <w:jc w:val="center"/>
    </w:pPr>
    <w:rPr>
      <w:rFonts w:eastAsia="Times New Roman"/>
      <w:b/>
      <w:szCs w:val="20"/>
      <w:lang w:eastAsia="ru-RU"/>
    </w:rPr>
  </w:style>
  <w:style w:type="character" w:customStyle="1" w:styleId="32">
    <w:name w:val="Основной текст с отступом 3 Знак"/>
    <w:link w:val="31"/>
    <w:rsid w:val="00B47A66"/>
    <w:rPr>
      <w:rFonts w:ascii="Times New Roman" w:eastAsia="Times New Roman" w:hAnsi="Times New Roman"/>
      <w:b/>
      <w:sz w:val="24"/>
    </w:rPr>
  </w:style>
  <w:style w:type="paragraph" w:styleId="afc">
    <w:name w:val="footer"/>
    <w:basedOn w:val="a"/>
    <w:link w:val="afd"/>
    <w:rsid w:val="00B47A66"/>
    <w:pPr>
      <w:tabs>
        <w:tab w:val="center" w:pos="4153"/>
        <w:tab w:val="right" w:pos="8306"/>
      </w:tabs>
    </w:pPr>
    <w:rPr>
      <w:rFonts w:eastAsia="Times New Roman"/>
      <w:sz w:val="20"/>
      <w:szCs w:val="20"/>
      <w:lang w:eastAsia="ru-RU"/>
    </w:rPr>
  </w:style>
  <w:style w:type="character" w:customStyle="1" w:styleId="afd">
    <w:name w:val="Нижний колонтитул Знак"/>
    <w:link w:val="afc"/>
    <w:rsid w:val="00B47A66"/>
    <w:rPr>
      <w:rFonts w:ascii="Times New Roman" w:eastAsia="Times New Roman" w:hAnsi="Times New Roman"/>
    </w:rPr>
  </w:style>
  <w:style w:type="paragraph" w:styleId="HTML">
    <w:name w:val="HTML Preformatted"/>
    <w:basedOn w:val="a"/>
    <w:link w:val="HTML0"/>
    <w:rsid w:val="00B4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lang w:eastAsia="ru-RU"/>
    </w:rPr>
  </w:style>
  <w:style w:type="character" w:customStyle="1" w:styleId="HTML0">
    <w:name w:val="Стандартный HTML Знак"/>
    <w:link w:val="HTML"/>
    <w:rsid w:val="00B47A6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23.bin"/><Relationship Id="rId21" Type="http://schemas.openxmlformats.org/officeDocument/2006/relationships/image" Target="media/image8.wmf"/><Relationship Id="rId34" Type="http://schemas.openxmlformats.org/officeDocument/2006/relationships/image" Target="media/image11.wmf"/><Relationship Id="rId42" Type="http://schemas.openxmlformats.org/officeDocument/2006/relationships/image" Target="media/image12.wmf"/><Relationship Id="rId47" Type="http://schemas.openxmlformats.org/officeDocument/2006/relationships/oleObject" Target="embeddings/oleObject29.bin"/><Relationship Id="rId50" Type="http://schemas.openxmlformats.org/officeDocument/2006/relationships/image" Target="media/image14.wmf"/><Relationship Id="rId55" Type="http://schemas.openxmlformats.org/officeDocument/2006/relationships/oleObject" Target="embeddings/oleObject34.bin"/><Relationship Id="rId63" Type="http://schemas.openxmlformats.org/officeDocument/2006/relationships/oleObject" Target="embeddings/oleObject4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image" Target="media/image13.wmf"/><Relationship Id="rId53" Type="http://schemas.openxmlformats.org/officeDocument/2006/relationships/oleObject" Target="embeddings/oleObject33.bin"/><Relationship Id="rId58" Type="http://schemas.openxmlformats.org/officeDocument/2006/relationships/image" Target="media/image18.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31.bin"/><Relationship Id="rId57" Type="http://schemas.openxmlformats.org/officeDocument/2006/relationships/oleObject" Target="embeddings/oleObject35.bin"/><Relationship Id="rId61" Type="http://schemas.openxmlformats.org/officeDocument/2006/relationships/oleObject" Target="embeddings/oleObject3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image" Target="media/image15.wmf"/><Relationship Id="rId60" Type="http://schemas.openxmlformats.org/officeDocument/2006/relationships/oleObject" Target="embeddings/oleObject37.bin"/><Relationship Id="rId65"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6.bin"/><Relationship Id="rId48" Type="http://schemas.openxmlformats.org/officeDocument/2006/relationships/oleObject" Target="embeddings/oleObject30.bin"/><Relationship Id="rId56" Type="http://schemas.openxmlformats.org/officeDocument/2006/relationships/image" Target="media/image17.wmf"/><Relationship Id="rId64"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oleObject" Target="embeddings/oleObject22.bin"/><Relationship Id="rId46" Type="http://schemas.openxmlformats.org/officeDocument/2006/relationships/oleObject" Target="embeddings/oleObject28.bin"/><Relationship Id="rId59" Type="http://schemas.openxmlformats.org/officeDocument/2006/relationships/oleObject" Target="embeddings/oleObject36.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5.bin"/><Relationship Id="rId54" Type="http://schemas.openxmlformats.org/officeDocument/2006/relationships/image" Target="media/image16.wmf"/><Relationship Id="rId6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Next</cp:lastModifiedBy>
  <cp:revision>2</cp:revision>
  <dcterms:created xsi:type="dcterms:W3CDTF">2024-02-13T04:56:00Z</dcterms:created>
  <dcterms:modified xsi:type="dcterms:W3CDTF">2024-02-13T04:56:00Z</dcterms:modified>
</cp:coreProperties>
</file>